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BC" w:rsidRDefault="001A71BC" w:rsidP="001A71BC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:rsidR="001A71BC" w:rsidRDefault="001A71BC" w:rsidP="001A71BC">
      <w:pPr>
        <w:pStyle w:val="a3"/>
        <w:shd w:val="clear" w:color="auto" w:fill="FFFFFF"/>
        <w:spacing w:line="560" w:lineRule="exact"/>
        <w:jc w:val="center"/>
        <w:rPr>
          <w:rFonts w:ascii="方正小标宋_GBK" w:eastAsia="方正小标宋_GBK" w:hAnsi="Helvetica"/>
          <w:color w:val="333333"/>
          <w:sz w:val="36"/>
          <w:szCs w:val="36"/>
        </w:rPr>
      </w:pPr>
      <w:r>
        <w:rPr>
          <w:rFonts w:ascii="方正小标宋_GBK" w:eastAsia="方正小标宋_GBK" w:hAnsi="Helvetica" w:hint="eastAsia"/>
          <w:color w:val="333333"/>
          <w:sz w:val="36"/>
          <w:szCs w:val="36"/>
        </w:rPr>
        <w:t>2025年全市建筑工程质量管理专题</w:t>
      </w:r>
      <w:proofErr w:type="gramStart"/>
      <w:r>
        <w:rPr>
          <w:rFonts w:ascii="方正小标宋_GBK" w:eastAsia="方正小标宋_GBK" w:hAnsi="Helvetica" w:hint="eastAsia"/>
          <w:color w:val="333333"/>
          <w:sz w:val="36"/>
          <w:szCs w:val="36"/>
        </w:rPr>
        <w:t>培训线</w:t>
      </w:r>
      <w:proofErr w:type="gramEnd"/>
      <w:r>
        <w:rPr>
          <w:rFonts w:ascii="方正小标宋_GBK" w:eastAsia="方正小标宋_GBK" w:hAnsi="Helvetica" w:hint="eastAsia"/>
          <w:color w:val="333333"/>
          <w:sz w:val="36"/>
          <w:szCs w:val="36"/>
        </w:rPr>
        <w:t>上学习报名表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87"/>
        <w:gridCol w:w="2056"/>
        <w:gridCol w:w="1235"/>
        <w:gridCol w:w="2876"/>
        <w:gridCol w:w="2268"/>
      </w:tblGrid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单位名称</w:t>
            </w:r>
          </w:p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（需写全称）</w:t>
            </w: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参加培训人数</w:t>
            </w: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集中学习地点</w:t>
            </w:r>
          </w:p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（总公司/分公司）</w:t>
            </w: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联系人及移动电话联系方式</w:t>
            </w: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</w:tbl>
    <w:p w:rsidR="001A71BC" w:rsidRDefault="001A71BC" w:rsidP="001A71BC">
      <w:pPr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br w:type="page"/>
      </w:r>
    </w:p>
    <w:p w:rsidR="001A71BC" w:rsidRDefault="001A71BC" w:rsidP="001A71BC">
      <w:pPr>
        <w:pStyle w:val="a3"/>
        <w:shd w:val="clear" w:color="auto" w:fill="FFFFFF"/>
        <w:spacing w:line="560" w:lineRule="exact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附件2</w:t>
      </w:r>
    </w:p>
    <w:p w:rsidR="001A71BC" w:rsidRDefault="001A71BC" w:rsidP="001A71BC">
      <w:pPr>
        <w:pStyle w:val="a3"/>
        <w:shd w:val="clear" w:color="auto" w:fill="FFFFFF"/>
        <w:spacing w:line="560" w:lineRule="exact"/>
        <w:jc w:val="center"/>
        <w:rPr>
          <w:rFonts w:ascii="方正小标宋_GBK" w:eastAsia="方正小标宋_GBK" w:hAnsi="Helvetica"/>
          <w:color w:val="333333"/>
          <w:sz w:val="36"/>
          <w:szCs w:val="36"/>
        </w:rPr>
      </w:pPr>
      <w:r>
        <w:rPr>
          <w:rFonts w:ascii="方正小标宋_GBK" w:eastAsia="方正小标宋_GBK" w:hAnsi="Helvetica" w:hint="eastAsia"/>
          <w:color w:val="333333"/>
          <w:sz w:val="36"/>
          <w:szCs w:val="36"/>
        </w:rPr>
        <w:t>2025年全市建筑工程质量管理专题培训线下学习报名表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87"/>
        <w:gridCol w:w="2056"/>
        <w:gridCol w:w="2327"/>
        <w:gridCol w:w="1784"/>
        <w:gridCol w:w="2268"/>
      </w:tblGrid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单位名称</w:t>
            </w:r>
          </w:p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（需写全称）</w:t>
            </w: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联系人及移动电话联系方式</w:t>
            </w: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  <w:tr w:rsidR="001A71BC" w:rsidTr="009E2CFE">
        <w:tc>
          <w:tcPr>
            <w:tcW w:w="88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A71BC" w:rsidRDefault="001A71BC" w:rsidP="009E2CFE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/>
                <w:color w:val="333333"/>
                <w:sz w:val="32"/>
                <w:szCs w:val="32"/>
              </w:rPr>
            </w:pPr>
          </w:p>
        </w:tc>
      </w:tr>
    </w:tbl>
    <w:p w:rsidR="001A71BC" w:rsidRDefault="001A71BC" w:rsidP="001A71BC">
      <w:pPr>
        <w:shd w:val="clear" w:color="auto" w:fill="FFFFFF"/>
        <w:spacing w:before="101" w:afterLines="50" w:after="156" w:line="284" w:lineRule="atLeast"/>
        <w:rPr>
          <w:rFonts w:ascii="黑体" w:eastAsia="黑体" w:hAnsi="黑体" w:cs="黑体"/>
          <w:sz w:val="32"/>
          <w:szCs w:val="32"/>
        </w:rPr>
      </w:pPr>
    </w:p>
    <w:p w:rsidR="001A71BC" w:rsidRDefault="001A71BC" w:rsidP="001A71BC">
      <w:pPr>
        <w:rPr>
          <w:rFonts w:ascii="仿宋_GB2312" w:eastAsia="仿宋_GB2312" w:hAnsi="Helvetica"/>
          <w:color w:val="333333"/>
          <w:sz w:val="32"/>
          <w:szCs w:val="32"/>
        </w:rPr>
      </w:pPr>
      <w:r>
        <w:rPr>
          <w:rFonts w:ascii="仿宋_GB2312" w:eastAsia="仿宋_GB2312" w:hAnsi="Helvetica"/>
          <w:color w:val="333333"/>
          <w:sz w:val="32"/>
          <w:szCs w:val="32"/>
        </w:rPr>
        <w:br w:type="page"/>
      </w:r>
    </w:p>
    <w:p w:rsidR="001A71BC" w:rsidRDefault="001A71BC" w:rsidP="001A71BC">
      <w:pPr>
        <w:pStyle w:val="a3"/>
        <w:shd w:val="clear" w:color="auto" w:fill="FFFFFF"/>
        <w:spacing w:line="560" w:lineRule="exact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附件3</w:t>
      </w:r>
    </w:p>
    <w:p w:rsidR="001A71BC" w:rsidRDefault="001A71BC" w:rsidP="001A71BC">
      <w:pPr>
        <w:pStyle w:val="a3"/>
        <w:shd w:val="clear" w:color="auto" w:fill="FFFFFF"/>
        <w:spacing w:line="560" w:lineRule="exact"/>
        <w:jc w:val="center"/>
        <w:rPr>
          <w:rFonts w:ascii="方正小标宋_GBK" w:eastAsia="方正小标宋_GBK" w:hAnsi="Helvetica"/>
          <w:color w:val="333333"/>
          <w:sz w:val="36"/>
          <w:szCs w:val="36"/>
        </w:rPr>
      </w:pPr>
      <w:r>
        <w:rPr>
          <w:rFonts w:ascii="方正小标宋_GBK" w:eastAsia="方正小标宋_GBK" w:hAnsi="Helvetica" w:hint="eastAsia"/>
          <w:color w:val="333333"/>
          <w:sz w:val="36"/>
          <w:szCs w:val="36"/>
        </w:rPr>
        <w:t>线上直播观看操作指南</w:t>
      </w:r>
    </w:p>
    <w:p w:rsidR="001A71BC" w:rsidRDefault="001A71BC" w:rsidP="001A71BC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Helvetica"/>
          <w:color w:val="333333"/>
          <w:sz w:val="32"/>
          <w:szCs w:val="32"/>
        </w:rPr>
      </w:pPr>
      <w:r>
        <w:rPr>
          <w:rFonts w:ascii="仿宋_GB2312" w:eastAsia="仿宋_GB2312" w:hAnsi="Helvetica" w:hint="eastAsia"/>
          <w:color w:val="333333"/>
          <w:sz w:val="32"/>
          <w:szCs w:val="32"/>
        </w:rPr>
        <w:t>第一步：输入报名信息</w:t>
      </w:r>
      <w:hyperlink r:id="rId4" w:history="1">
        <w:r w:rsidRPr="0069420D">
          <w:rPr>
            <w:rStyle w:val="a5"/>
            <w:rFonts w:ascii="仿宋_GB2312" w:eastAsia="仿宋_GB2312" w:hAnsi="Helvetica" w:hint="eastAsia"/>
            <w:sz w:val="32"/>
            <w:szCs w:val="32"/>
          </w:rPr>
          <w:t>https://zhibo.glodon.com/live/watch/ob2g9x8o</w:t>
        </w:r>
      </w:hyperlink>
    </w:p>
    <w:p w:rsidR="001A71BC" w:rsidRDefault="001A71BC" w:rsidP="001A71BC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Helvetica"/>
          <w:color w:val="333333"/>
          <w:sz w:val="32"/>
          <w:szCs w:val="32"/>
        </w:rPr>
      </w:pPr>
      <w:r>
        <w:rPr>
          <w:rFonts w:ascii="仿宋_GB2312" w:eastAsia="仿宋_GB2312" w:hAnsi="Helvetica" w:hint="eastAsia"/>
          <w:color w:val="333333"/>
          <w:sz w:val="32"/>
          <w:szCs w:val="32"/>
        </w:rPr>
        <w:t>打开报名链接，在弹出的网页中输入报名信息点击【提交】</w:t>
      </w:r>
    </w:p>
    <w:p w:rsidR="001A71BC" w:rsidRDefault="001A71BC" w:rsidP="001A71BC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Helvetica"/>
          <w:color w:val="333333"/>
          <w:sz w:val="32"/>
          <w:szCs w:val="32"/>
        </w:rPr>
      </w:pPr>
      <w:r>
        <w:rPr>
          <w:rFonts w:ascii="仿宋_GB2312" w:eastAsia="仿宋_GB2312" w:hAnsi="Helvetica" w:hint="eastAsia"/>
          <w:color w:val="333333"/>
          <w:sz w:val="32"/>
          <w:szCs w:val="32"/>
        </w:rPr>
        <w:t>第二步：观看直播</w:t>
      </w:r>
    </w:p>
    <w:p w:rsidR="001A71BC" w:rsidRDefault="001A71BC" w:rsidP="001A71BC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Helvetica"/>
          <w:color w:val="333333"/>
          <w:sz w:val="32"/>
          <w:szCs w:val="32"/>
        </w:rPr>
      </w:pPr>
      <w:r>
        <w:rPr>
          <w:rFonts w:ascii="仿宋_GB2312" w:eastAsia="仿宋_GB2312" w:hAnsi="Helvetica" w:hint="eastAsia"/>
          <w:color w:val="333333"/>
          <w:sz w:val="32"/>
          <w:szCs w:val="32"/>
        </w:rPr>
        <w:t>输入报名信息之后自</w:t>
      </w:r>
      <w:proofErr w:type="gramStart"/>
      <w:r>
        <w:rPr>
          <w:rFonts w:ascii="仿宋_GB2312" w:eastAsia="仿宋_GB2312" w:hAnsi="Helvetica" w:hint="eastAsia"/>
          <w:color w:val="333333"/>
          <w:sz w:val="32"/>
          <w:szCs w:val="32"/>
        </w:rPr>
        <w:t>动弹框到直播</w:t>
      </w:r>
      <w:proofErr w:type="gramEnd"/>
      <w:r>
        <w:rPr>
          <w:rFonts w:ascii="仿宋_GB2312" w:eastAsia="仿宋_GB2312" w:hAnsi="Helvetica" w:hint="eastAsia"/>
          <w:color w:val="333333"/>
          <w:sz w:val="32"/>
          <w:szCs w:val="32"/>
        </w:rPr>
        <w:t>界面，观看即可。如报名之后界面关掉，需要重新打开报名链接，打开之后自动到直播界面，观看即可。</w:t>
      </w:r>
    </w:p>
    <w:p w:rsidR="001A71BC" w:rsidRDefault="001A71BC" w:rsidP="001A71B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DCB222" wp14:editId="6BAAB55D">
            <wp:simplePos x="0" y="0"/>
            <wp:positionH relativeFrom="column">
              <wp:posOffset>2910840</wp:posOffset>
            </wp:positionH>
            <wp:positionV relativeFrom="paragraph">
              <wp:posOffset>108585</wp:posOffset>
            </wp:positionV>
            <wp:extent cx="2787650" cy="2134870"/>
            <wp:effectExtent l="9525" t="9525" r="22225" b="2730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18452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134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/>
          <w:noProof/>
          <w:color w:val="000000" w:themeColor="text1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EFCAA06" wp14:editId="0E1357C3">
            <wp:simplePos x="0" y="0"/>
            <wp:positionH relativeFrom="column">
              <wp:posOffset>58420</wp:posOffset>
            </wp:positionH>
            <wp:positionV relativeFrom="paragraph">
              <wp:posOffset>133350</wp:posOffset>
            </wp:positionV>
            <wp:extent cx="2731135" cy="2109470"/>
            <wp:effectExtent l="9525" t="9525" r="21590" b="14605"/>
            <wp:wrapTopAndBottom/>
            <wp:docPr id="2" name="图片 2" descr="企业微信截图_1708420962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708420962968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1825" r="13010" b="2884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10947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AC070C" w:rsidRPr="001A71BC" w:rsidRDefault="00AC070C"/>
    <w:sectPr w:rsidR="00AC070C" w:rsidRPr="001A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BC"/>
    <w:rsid w:val="001A71BC"/>
    <w:rsid w:val="00A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2F83-4794-41FC-90F5-4540A0D7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A7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1A7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autoRedefine/>
    <w:uiPriority w:val="59"/>
    <w:qFormat/>
    <w:rsid w:val="001A71B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autoRedefine/>
    <w:uiPriority w:val="99"/>
    <w:unhideWhenUsed/>
    <w:qFormat/>
    <w:rsid w:val="001A7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zhibo.glodon.com/live/watch/ob2g9x8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>Organization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2025-02-12T02:08:00Z</dcterms:created>
  <dcterms:modified xsi:type="dcterms:W3CDTF">2025-02-12T02:09:00Z</dcterms:modified>
</cp:coreProperties>
</file>