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drawing>
          <wp:inline distT="0" distB="0" distL="0" distR="0">
            <wp:extent cx="5248275" cy="1724025"/>
            <wp:effectExtent l="19050" t="0" r="9525" b="0"/>
            <wp:docPr id="3" name="图片 3" descr="http://www.qdsjzyxh.com/ueditor/php/upload/image/20191101/1572600155184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www.qdsjzyxh.com/ueditor/php/upload/image/20191101/15726001551848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《青岛建筑业》报刊征稿通知</w:t>
      </w:r>
    </w:p>
    <w:p>
      <w:pPr>
        <w:ind w:firstLine="0" w:firstLineChars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</w:pPr>
      <w:r>
        <w:rPr>
          <w:rFonts w:hint="eastAsia"/>
        </w:rPr>
        <w:t>各会员单位、各有关单位：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</w:rPr>
        <w:t>为宣传报道全市建筑业工作动态，展示我市建筑业发展成果，交流推广先进经验，展现企业风采，现向全市建筑业企业征集宣传稿件，有关事项通知如下：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黑体" w:hAnsi="黑体" w:eastAsia="黑体" w:cs="黑体"/>
        </w:rPr>
        <w:t>一、征稿题材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</w:rPr>
        <w:t>稿件题材不限，包括但不限于2022年10月中下旬以来的建筑行业新闻动态，生产经营、质量安全、技术创新等方面的经验交流以及担当社会责任事迹，人物专访、一线员工先进典型，体现建筑行业风采的散文、诗歌、书法、绘画、摄影等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二、</w:t>
      </w:r>
      <w:r>
        <w:rPr>
          <w:rFonts w:hint="eastAsia" w:ascii="黑体" w:hAnsi="黑体" w:eastAsia="黑体" w:cs="黑体"/>
          <w:lang w:eastAsia="zh-CN"/>
        </w:rPr>
        <w:t>有关</w:t>
      </w:r>
      <w:r>
        <w:rPr>
          <w:rFonts w:hint="eastAsia" w:ascii="黑体" w:hAnsi="黑体" w:eastAsia="黑体" w:cs="黑体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  <w:lang w:val="en-US" w:eastAsia="zh-CN"/>
        </w:rPr>
        <w:t xml:space="preserve">1. </w:t>
      </w:r>
      <w:r>
        <w:rPr>
          <w:rFonts w:hint="eastAsia"/>
        </w:rPr>
        <w:t>传播正能量，弘扬主旋律。通过传递积极进取、昂扬向上的精神，展示不忘初心、牢记使命的风貌。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  <w:lang w:val="en-US" w:eastAsia="zh-CN"/>
        </w:rPr>
        <w:t xml:space="preserve">2. </w:t>
      </w:r>
      <w:r>
        <w:rPr>
          <w:rFonts w:hint="eastAsia"/>
        </w:rPr>
        <w:t>求真务实，实事求是。杜绝弄虚作假、华而不实。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  <w:lang w:val="en-US" w:eastAsia="zh-CN"/>
        </w:rPr>
        <w:t xml:space="preserve">3. </w:t>
      </w:r>
      <w:r>
        <w:rPr>
          <w:rFonts w:hint="eastAsia"/>
        </w:rPr>
        <w:t>稿件必须为原创，不得抄袭剽窃。造成侵权的，由投稿人（单位）负责。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三</w:t>
      </w:r>
      <w:r>
        <w:rPr>
          <w:rFonts w:hint="eastAsia" w:ascii="黑体" w:hAnsi="黑体" w:eastAsia="黑体" w:cs="黑体"/>
        </w:rPr>
        <w:t>、投稿方式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lang w:eastAsia="zh-CN"/>
        </w:rPr>
      </w:pPr>
      <w:r>
        <w:rPr>
          <w:rFonts w:hint="eastAsia"/>
          <w:lang w:val="en-US" w:eastAsia="zh-CN"/>
        </w:rPr>
        <w:t xml:space="preserve">1. </w:t>
      </w:r>
      <w:r>
        <w:rPr>
          <w:rFonts w:hint="eastAsia"/>
        </w:rPr>
        <w:t>来稿以word</w:t>
      </w:r>
      <w:r>
        <w:rPr>
          <w:rFonts w:hint="eastAsia"/>
          <w:lang w:eastAsia="zh-CN"/>
        </w:rPr>
        <w:t>电子文档</w:t>
      </w:r>
      <w:r>
        <w:rPr>
          <w:rFonts w:hint="eastAsia"/>
        </w:rPr>
        <w:t>形式投递</w:t>
      </w:r>
      <w:r>
        <w:rPr>
          <w:rFonts w:hint="eastAsia"/>
          <w:lang w:eastAsia="zh-CN"/>
        </w:rPr>
        <w:t>。</w:t>
      </w:r>
      <w:r>
        <w:rPr>
          <w:rFonts w:hint="eastAsia"/>
        </w:rPr>
        <w:t>字体为宋体，字号为三号</w:t>
      </w:r>
      <w:r>
        <w:rPr>
          <w:rFonts w:hint="eastAsia"/>
          <w:lang w:eastAsia="zh-CN"/>
        </w:rPr>
        <w:t>。</w:t>
      </w:r>
      <w:r>
        <w:rPr>
          <w:rFonts w:hint="eastAsia"/>
        </w:rPr>
        <w:t>稿件如需配图，图片与文章内容要紧密相关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为保证照片清晰度，图片请勿直接嵌入文档，以文章名字命名与文章共建文件夹后发送，请务必确保图片清晰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  <w:lang w:val="en-US" w:eastAsia="zh-CN"/>
        </w:rPr>
        <w:t xml:space="preserve">2. </w:t>
      </w:r>
      <w:r>
        <w:rPr>
          <w:rFonts w:hint="eastAsia"/>
        </w:rPr>
        <w:t>稿件命名格式统一为“单位名+稿件标题”，稿件落款注明作者及联系方式等信息。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黑体" w:hAnsi="黑体" w:eastAsia="黑体" w:cs="黑体"/>
          <w:lang w:val="en-US" w:eastAsia="zh-CN"/>
        </w:rPr>
        <w:t xml:space="preserve">3. </w:t>
      </w:r>
      <w:r>
        <w:rPr>
          <w:rFonts w:hint="eastAsia"/>
        </w:rPr>
        <w:t>请于2月12日前以公司为单位将稿件发送至投稿邮箱：</w:t>
      </w:r>
      <w:r>
        <w:fldChar w:fldCharType="begin"/>
      </w:r>
      <w:r>
        <w:instrText xml:space="preserve"> HYPERLINK "mailto:rhjsbwh@rhcec.com，邮件" </w:instrText>
      </w:r>
      <w:r>
        <w:fldChar w:fldCharType="separate"/>
      </w:r>
      <w:r>
        <w:rPr>
          <w:rStyle w:val="9"/>
          <w:rFonts w:hint="eastAsia"/>
          <w:color w:val="auto"/>
          <w:u w:val="none"/>
        </w:rPr>
        <w:t>rhjsbwh@rhcec.com，邮件</w:t>
      </w:r>
      <w:r>
        <w:rPr>
          <w:rStyle w:val="9"/>
          <w:rFonts w:hint="eastAsia"/>
          <w:color w:val="auto"/>
          <w:u w:val="none"/>
        </w:rPr>
        <w:fldChar w:fldCharType="end"/>
      </w:r>
      <w:r>
        <w:rPr>
          <w:rFonts w:hint="eastAsia"/>
        </w:rPr>
        <w:t>主题统一命名为“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公司2月稿件”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稿件一经采用，按标准发放稿费，优秀作品可推荐青岛市主流媒体刊登，并推荐国家级协会媒体刊登。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/>
        </w:rPr>
        <w:t>为方便沟通交流，各单位可推选一名信息联络员，扫码加入“市</w:t>
      </w:r>
      <w:r>
        <w:rPr>
          <w:rFonts w:hint="eastAsia" w:ascii="仿宋_GB2312" w:hAnsi="仿宋_GB2312" w:eastAsia="仿宋_GB2312" w:cs="仿宋_GB2312"/>
        </w:rPr>
        <w:t>建协信息联络群”</w:t>
      </w:r>
      <w:r>
        <w:rPr>
          <w:rFonts w:hint="eastAsia" w:ascii="仿宋_GB2312" w:hAnsi="仿宋_GB2312" w:eastAsia="仿宋_GB2312" w:cs="仿宋_GB2312"/>
          <w:lang w:eastAsia="zh-CN"/>
        </w:rPr>
        <w:t>（群二维码附后）</w:t>
      </w:r>
      <w:r>
        <w:rPr>
          <w:rFonts w:hint="eastAsia" w:ascii="仿宋_GB2312" w:hAnsi="仿宋_GB2312" w:eastAsia="仿宋_GB2312" w:cs="仿宋_GB231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</w:rPr>
        <w:t>青岛市建筑业协会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                     2023年2月3日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李华英18954223395（微信同）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于茜茹13780952639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附件：</w:t>
      </w:r>
      <w:r>
        <w:rPr>
          <w:rFonts w:hint="eastAsia"/>
        </w:rPr>
        <w:t>市</w:t>
      </w:r>
      <w:r>
        <w:rPr>
          <w:rFonts w:hint="eastAsia" w:ascii="仿宋_GB2312" w:hAnsi="仿宋_GB2312" w:eastAsia="仿宋_GB2312" w:cs="仿宋_GB2312"/>
        </w:rPr>
        <w:t>建协信息联络群</w:t>
      </w:r>
      <w:r>
        <w:rPr>
          <w:rFonts w:hint="eastAsia" w:ascii="仿宋_GB2312" w:hAnsi="仿宋_GB2312" w:cs="仿宋_GB2312"/>
          <w:lang w:eastAsia="zh-CN"/>
        </w:rPr>
        <w:t>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</w:rPr>
      </w:pPr>
    </w:p>
    <w:p>
      <w:pPr>
        <w:ind w:firstLine="0" w:firstLineChars="0"/>
        <w:jc w:val="center"/>
      </w:pPr>
      <w:r>
        <w:drawing>
          <wp:inline distT="0" distB="0" distL="114300" distR="114300">
            <wp:extent cx="3561080" cy="3140075"/>
            <wp:effectExtent l="0" t="0" r="1270" b="3175"/>
            <wp:docPr id="2" name="图片 2" descr="微信图片_20221020142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1020142954"/>
                    <pic:cNvPicPr>
                      <a:picLocks noChangeAspect="1"/>
                    </pic:cNvPicPr>
                  </pic:nvPicPr>
                  <pic:blipFill>
                    <a:blip r:embed="rId8"/>
                    <a:srcRect l="6514" t="33143" r="6514" b="31461"/>
                    <a:stretch>
                      <a:fillRect/>
                    </a:stretch>
                  </pic:blipFill>
                  <pic:spPr>
                    <a:xfrm>
                      <a:off x="0" y="0"/>
                      <a:ext cx="3561080" cy="314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 xml:space="preserve">                               </w:t>
      </w:r>
    </w:p>
    <w:sectPr>
      <w:footerReference r:id="rId5" w:type="default"/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简行草">
    <w:panose1 w:val="02010609000101010101"/>
    <w:charset w:val="00"/>
    <w:family w:val="auto"/>
    <w:pitch w:val="default"/>
    <w:sig w:usb0="00000001" w:usb1="080E0000" w:usb2="00000000" w:usb3="00000000" w:csb0="00000000" w:csb1="00000000"/>
  </w:font>
  <w:font w:name="文星繁彩云">
    <w:panose1 w:val="02010609000101010101"/>
    <w:charset w:val="00"/>
    <w:family w:val="auto"/>
    <w:pitch w:val="default"/>
    <w:sig w:usb0="00000001" w:usb1="080E0000" w:usb2="00000000" w:usb3="00000000" w:csb0="00000000" w:csb1="00000000"/>
  </w:font>
  <w:font w:name="文星繁隶书">
    <w:panose1 w:val="02010609000101010101"/>
    <w:charset w:val="00"/>
    <w:family w:val="auto"/>
    <w:pitch w:val="default"/>
    <w:sig w:usb0="00000001" w:usb1="080E0000" w:usb2="00000000" w:usb3="00000000" w:csb0="00000000" w:csb1="00000000"/>
  </w:font>
  <w:font w:name="方正美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ZWAdobeF">
    <w:panose1 w:val="00000000000000000000"/>
    <w:charset w:val="00"/>
    <w:family w:val="auto"/>
    <w:pitch w:val="default"/>
    <w:sig w:usb0="00000001" w:usb1="00000000" w:usb2="00000000" w:usb3="00000000" w:csb0="400001FF" w:csb1="FFFF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文星简大标宋">
    <w:panose1 w:val="02010609000101010101"/>
    <w:charset w:val="00"/>
    <w:family w:val="auto"/>
    <w:pitch w:val="default"/>
    <w:sig w:usb0="00000001" w:usb1="080E0000" w:usb2="00000000" w:usb3="00000000" w:csb0="00000000" w:csb1="00000000"/>
  </w:font>
  <w:font w:name="文星简姚体">
    <w:panose1 w:val="02010609000101010101"/>
    <w:charset w:val="00"/>
    <w:family w:val="auto"/>
    <w:pitch w:val="default"/>
    <w:sig w:usb0="00000001" w:usb1="080E0000" w:usb2="00000000" w:usb3="00000000" w:csb0="00000000" w:csb1="00000000"/>
  </w:font>
  <w:font w:name="文星简粗圆">
    <w:panose1 w:val="02010609000101010101"/>
    <w:charset w:val="00"/>
    <w:family w:val="auto"/>
    <w:pitch w:val="default"/>
    <w:sig w:usb0="00000001" w:usb1="080E0000" w:usb2="00000000" w:usb3="00000000" w:csb0="00000000" w:csb1="00000000"/>
  </w:font>
  <w:font w:name="文星简综艺">
    <w:panose1 w:val="02010609000101010101"/>
    <w:charset w:val="00"/>
    <w:family w:val="auto"/>
    <w:pitch w:val="default"/>
    <w:sig w:usb0="00000001" w:usb1="080E0000" w:usb2="00000000" w:usb3="00000000" w:csb0="00000000" w:csb1="00000000"/>
  </w:font>
  <w:font w:name="文星繁中楷">
    <w:panose1 w:val="02010609000101010101"/>
    <w:charset w:val="00"/>
    <w:family w:val="auto"/>
    <w:pitch w:val="default"/>
    <w:sig w:usb0="00000001" w:usb1="080E0000" w:usb2="00000000" w:usb3="00000000" w:csb0="00000000" w:csb1="00000000"/>
  </w:font>
  <w:font w:name="文星繁小标宋">
    <w:panose1 w:val="02010609000101010101"/>
    <w:charset w:val="00"/>
    <w:family w:val="auto"/>
    <w:pitch w:val="default"/>
    <w:sig w:usb0="00000001" w:usb1="080E0000" w:usb2="00000000" w:usb3="00000000" w:csb0="00000000" w:csb1="00000000"/>
  </w:font>
  <w:font w:name="文星繁通心圆">
    <w:panose1 w:val="02010609000101010101"/>
    <w:charset w:val="00"/>
    <w:family w:val="auto"/>
    <w:pitch w:val="default"/>
    <w:sig w:usb0="00000001" w:usb1="080E0000" w:usb2="00000000" w:usb3="00000000" w:csb0="00000000" w:csb1="00000000"/>
  </w:font>
  <w:font w:name="文星细圆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星中等线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简中长宋">
    <w:panose1 w:val="02010609000101010101"/>
    <w:charset w:val="00"/>
    <w:family w:val="auto"/>
    <w:pitch w:val="default"/>
    <w:sig w:usb0="00000001" w:usb1="080E0000" w:usb2="00000000" w:usb3="00000000" w:csb0="00000000" w:csb1="00000000"/>
  </w:font>
  <w:font w:name="文星简魏体">
    <w:panose1 w:val="02010609000101010101"/>
    <w:charset w:val="00"/>
    <w:family w:val="auto"/>
    <w:pitch w:val="default"/>
    <w:sig w:usb0="00000001" w:usb1="080E0000" w:usb2="00000000" w:usb3="00000000" w:csb0="00000000" w:csb1="00000000"/>
  </w:font>
  <w:font w:name="文星繁书宋">
    <w:panose1 w:val="02010609000101010101"/>
    <w:charset w:val="00"/>
    <w:family w:val="auto"/>
    <w:pitch w:val="default"/>
    <w:sig w:usb0="00000001" w:usb1="080E0000" w:usb2="00000000" w:usb3="00000000" w:csb0="0000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0" w:firstLineChars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5NTQxZWFlZWE5MDY2N2IyMTZkNzM4ZjU3ZDIxZmMifQ=="/>
  </w:docVars>
  <w:rsids>
    <w:rsidRoot w:val="00A26CF1"/>
    <w:rsid w:val="00066158"/>
    <w:rsid w:val="00566095"/>
    <w:rsid w:val="00651527"/>
    <w:rsid w:val="00A26CF1"/>
    <w:rsid w:val="00CC12A8"/>
    <w:rsid w:val="01374C66"/>
    <w:rsid w:val="05B21E46"/>
    <w:rsid w:val="0AEC6126"/>
    <w:rsid w:val="0C920D43"/>
    <w:rsid w:val="11025AFC"/>
    <w:rsid w:val="12663983"/>
    <w:rsid w:val="12691A62"/>
    <w:rsid w:val="12F9465F"/>
    <w:rsid w:val="1333158B"/>
    <w:rsid w:val="14180B15"/>
    <w:rsid w:val="142B12BB"/>
    <w:rsid w:val="15A709EC"/>
    <w:rsid w:val="176606C2"/>
    <w:rsid w:val="198253AE"/>
    <w:rsid w:val="1A394FBA"/>
    <w:rsid w:val="1D69418F"/>
    <w:rsid w:val="1E7B1139"/>
    <w:rsid w:val="1F513BC8"/>
    <w:rsid w:val="20D3029D"/>
    <w:rsid w:val="27136FFE"/>
    <w:rsid w:val="29A619E2"/>
    <w:rsid w:val="2AC025E8"/>
    <w:rsid w:val="2EC81D8D"/>
    <w:rsid w:val="3207249C"/>
    <w:rsid w:val="34FA1E45"/>
    <w:rsid w:val="3AEA64B7"/>
    <w:rsid w:val="3C834E15"/>
    <w:rsid w:val="3F1D32FF"/>
    <w:rsid w:val="410A340F"/>
    <w:rsid w:val="42AC4713"/>
    <w:rsid w:val="42D9578F"/>
    <w:rsid w:val="448E6BBC"/>
    <w:rsid w:val="46733805"/>
    <w:rsid w:val="46B35680"/>
    <w:rsid w:val="47394A4E"/>
    <w:rsid w:val="47585719"/>
    <w:rsid w:val="489D07F2"/>
    <w:rsid w:val="4B7C13AE"/>
    <w:rsid w:val="4C172E84"/>
    <w:rsid w:val="4F711F6A"/>
    <w:rsid w:val="50517E5B"/>
    <w:rsid w:val="510C44F3"/>
    <w:rsid w:val="587452FB"/>
    <w:rsid w:val="5BCD2617"/>
    <w:rsid w:val="5D642EFE"/>
    <w:rsid w:val="5DBC7B4C"/>
    <w:rsid w:val="61783F6D"/>
    <w:rsid w:val="65F53EAC"/>
    <w:rsid w:val="66524D8D"/>
    <w:rsid w:val="6869276B"/>
    <w:rsid w:val="68FD7D17"/>
    <w:rsid w:val="6FED047F"/>
    <w:rsid w:val="70D34D1C"/>
    <w:rsid w:val="725D3437"/>
    <w:rsid w:val="72E74AAF"/>
    <w:rsid w:val="745D0C66"/>
    <w:rsid w:val="75E17B13"/>
    <w:rsid w:val="7BF81ADB"/>
    <w:rsid w:val="7BF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121</Words>
  <Characters>690</Characters>
  <Lines>5</Lines>
  <Paragraphs>1</Paragraphs>
  <TotalTime>3</TotalTime>
  <ScaleCrop>false</ScaleCrop>
  <LinksUpToDate>false</LinksUpToDate>
  <CharactersWithSpaces>810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2022-09-23T00:23:00Z</dcterms:created>
  <dc:creator>DELL</dc:creator>
  <cp:lastModifiedBy>mk</cp:lastModifiedBy>
  <dcterms:modified xsi:type="dcterms:W3CDTF">2023-02-03T06:38:08Z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B11314893A764600BA491A8756013406</vt:lpwstr>
  </property>
</Properties>
</file>