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right="23" w:rightChars="11"/>
        <w:jc w:val="distribute"/>
        <w:rPr>
          <w:rFonts w:ascii="方正小标宋简体" w:hAnsi="仿宋" w:eastAsia="方正小标宋简体" w:cs="宋体"/>
          <w:b w:val="0"/>
          <w:bCs w:val="0"/>
          <w:color w:val="000000"/>
          <w:spacing w:val="-11"/>
          <w:w w:val="80"/>
          <w:sz w:val="70"/>
          <w:szCs w:val="70"/>
        </w:rPr>
      </w:pPr>
      <w:bookmarkStart w:id="0" w:name="_Hlk66988515"/>
      <w:r>
        <w:rPr>
          <w:rFonts w:ascii="宋体" w:hAnsi="宋体"/>
          <w:color w:val="FF0000"/>
          <w:spacing w:val="-11"/>
          <w:w w:val="80"/>
          <w:sz w:val="70"/>
          <w:szCs w:val="70"/>
        </w:rPr>
        <mc:AlternateContent>
          <mc:Choice Requires="wps">
            <w:drawing>
              <wp:anchor distT="0" distB="0" distL="114300" distR="114300" simplePos="0" relativeHeight="251662336" behindDoc="0" locked="0" layoutInCell="1" allowOverlap="1">
                <wp:simplePos x="0" y="0"/>
                <wp:positionH relativeFrom="column">
                  <wp:posOffset>30480</wp:posOffset>
                </wp:positionH>
                <wp:positionV relativeFrom="paragraph">
                  <wp:posOffset>763270</wp:posOffset>
                </wp:positionV>
                <wp:extent cx="5627370" cy="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47625" cmpd="thickThin">
                          <a:solidFill>
                            <a:srgbClr val="FF0000"/>
                          </a:solidFill>
                          <a:round/>
                        </a:ln>
                        <a:effectLst/>
                      </wps:spPr>
                      <wps:bodyPr/>
                    </wps:wsp>
                  </a:graphicData>
                </a:graphic>
              </wp:anchor>
            </w:drawing>
          </mc:Choice>
          <mc:Fallback>
            <w:pict>
              <v:line id="_x0000_s1026" o:spid="_x0000_s1026" o:spt="20" style="position:absolute;left:0pt;margin-left:2.4pt;margin-top:60.1pt;height:0pt;width:443.1pt;z-index:251662336;mso-width-relative:page;mso-height-relative:page;" filled="f" stroked="t" coordsize="21600,21600" o:gfxdata="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I82SWbVAAAACQEAAA8AAAAAAAAAAQAgAAAAOAAAAGRycy9kb3ducmV2LnhtbFBLAQIUABQAAAAI&#10;AIdO4kCwQdz12gEAAHwDAAAOAAAAAAAAAAEAIAAAADoBAABkcnMvZTJvRG9jLnhtbFBLBQYAAAAA&#10;BgAGAFkBAACGBQAAAAA=&#10;">
                <v:fill on="f" focussize="0,0"/>
                <v:stroke weight="3.75pt" color="#FF0000" linestyle="thickThin" joinstyle="round"/>
                <v:imagedata o:title=""/>
                <o:lock v:ext="edit" aspectratio="f"/>
              </v:line>
            </w:pict>
          </mc:Fallback>
        </mc:AlternateContent>
      </w:r>
      <w:r>
        <w:rPr>
          <w:rFonts w:hint="eastAsia" w:ascii="方正小标宋_GBK" w:hAnsi="文星标宋" w:eastAsia="方正小标宋_GBK"/>
          <w:b w:val="0"/>
          <w:bCs w:val="0"/>
          <w:color w:val="FF0000"/>
          <w:spacing w:val="-11"/>
          <w:w w:val="80"/>
          <w:sz w:val="70"/>
          <w:szCs w:val="70"/>
        </w:rPr>
        <w:t xml:space="preserve">2021青岛 </w:t>
      </w:r>
      <w:r>
        <w:rPr>
          <w:rFonts w:hint="eastAsia" w:ascii="宋体" w:hAnsi="宋体" w:cs="宋体"/>
          <w:b w:val="0"/>
          <w:bCs w:val="0"/>
          <w:color w:val="FF0000"/>
          <w:spacing w:val="-11"/>
          <w:w w:val="80"/>
          <w:sz w:val="70"/>
          <w:szCs w:val="70"/>
        </w:rPr>
        <w:t>•</w:t>
      </w:r>
      <w:r>
        <w:rPr>
          <w:rFonts w:hint="eastAsia" w:ascii="方正小标宋_GBK" w:hAnsi="方正小标宋_GBK" w:eastAsia="方正小标宋_GBK" w:cs="方正小标宋_GBK"/>
          <w:b w:val="0"/>
          <w:bCs w:val="0"/>
          <w:color w:val="FF0000"/>
          <w:spacing w:val="-11"/>
          <w:w w:val="80"/>
          <w:sz w:val="70"/>
          <w:szCs w:val="70"/>
        </w:rPr>
        <w:t>全球创投风投大会组委</w:t>
      </w:r>
      <w:r>
        <w:rPr>
          <w:rFonts w:hint="eastAsia" w:ascii="方正小标宋_GBK" w:hAnsi="文星标宋" w:eastAsia="方正小标宋_GBK"/>
          <w:b w:val="0"/>
          <w:bCs w:val="0"/>
          <w:color w:val="FF0000"/>
          <w:spacing w:val="-11"/>
          <w:w w:val="80"/>
          <w:sz w:val="70"/>
          <w:szCs w:val="70"/>
        </w:rPr>
        <w:t>会</w:t>
      </w:r>
    </w:p>
    <w:bookmarkEnd w:id="0"/>
    <w:p>
      <w:pPr>
        <w:spacing w:line="480" w:lineRule="exact"/>
        <w:jc w:val="center"/>
        <w:rPr>
          <w:rFonts w:ascii="文星标宋" w:hAnsi="文星标宋" w:eastAsia="文星标宋"/>
          <w:spacing w:val="24"/>
          <w:sz w:val="44"/>
          <w:szCs w:val="24"/>
        </w:rPr>
      </w:pPr>
    </w:p>
    <w:p>
      <w:pPr>
        <w:spacing w:line="560" w:lineRule="exact"/>
        <w:jc w:val="center"/>
        <w:rPr>
          <w:rFonts w:ascii="方正小标宋_GBK" w:eastAsia="方正小标宋_GBK" w:cs="Times New Roman"/>
          <w:bCs/>
          <w:sz w:val="44"/>
          <w:szCs w:val="44"/>
        </w:rPr>
      </w:pPr>
      <w:r>
        <w:rPr>
          <w:rFonts w:hint="eastAsia" w:ascii="方正小标宋_GBK" w:eastAsia="方正小标宋_GBK" w:cs="Times New Roman"/>
          <w:bCs/>
          <w:sz w:val="44"/>
          <w:szCs w:val="44"/>
        </w:rPr>
        <w:t>关于邀请嘉宾参加2021·全球创投风投</w:t>
      </w:r>
    </w:p>
    <w:p>
      <w:pPr>
        <w:spacing w:line="560" w:lineRule="exact"/>
        <w:jc w:val="center"/>
        <w:rPr>
          <w:rFonts w:ascii="方正小标宋_GBK" w:eastAsia="方正小标宋_GBK" w:cs="Times New Roman"/>
          <w:bCs/>
          <w:sz w:val="44"/>
          <w:szCs w:val="44"/>
        </w:rPr>
      </w:pPr>
      <w:r>
        <w:rPr>
          <w:rFonts w:hint="eastAsia" w:ascii="方正小标宋_GBK" w:eastAsia="方正小标宋_GBK" w:cs="Times New Roman"/>
          <w:bCs/>
          <w:sz w:val="44"/>
          <w:szCs w:val="44"/>
        </w:rPr>
        <w:t>大会的函</w:t>
      </w:r>
    </w:p>
    <w:p>
      <w:pPr>
        <w:adjustRightInd w:val="0"/>
        <w:snapToGrid w:val="0"/>
        <w:spacing w:line="560" w:lineRule="exact"/>
        <w:rPr>
          <w:rFonts w:ascii="仿宋_GB2312" w:hAnsi="仿宋" w:eastAsia="仿宋_GB2312" w:cs="仿宋_GB2312"/>
          <w:sz w:val="32"/>
          <w:szCs w:val="32"/>
        </w:rPr>
      </w:pPr>
    </w:p>
    <w:p>
      <w:pPr>
        <w:adjustRightInd w:val="0"/>
        <w:snapToGrid w:val="0"/>
        <w:spacing w:line="560" w:lineRule="exact"/>
        <w:rPr>
          <w:rFonts w:ascii="仿宋_GB2312" w:hAnsi="仿宋" w:eastAsia="仿宋_GB2312" w:cs="Times New Roman"/>
          <w:sz w:val="32"/>
          <w:szCs w:val="32"/>
        </w:rPr>
      </w:pPr>
      <w:bookmarkStart w:id="1" w:name="_GoBack"/>
      <w:r>
        <w:rPr>
          <w:rFonts w:hint="eastAsia" w:ascii="仿宋_GB2312" w:hAnsi="仿宋" w:eastAsia="仿宋_GB2312" w:cs="仿宋_GB2312"/>
          <w:sz w:val="32"/>
          <w:szCs w:val="32"/>
          <w:lang w:eastAsia="zh-CN"/>
        </w:rPr>
        <w:t>市住房城乡建设局</w:t>
      </w:r>
      <w:bookmarkEnd w:id="1"/>
      <w:r>
        <w:rPr>
          <w:rFonts w:hint="eastAsia" w:ascii="仿宋_GB2312" w:hAnsi="仿宋" w:eastAsia="仿宋_GB2312" w:cs="仿宋_GB2312"/>
          <w:sz w:val="32"/>
          <w:szCs w:val="32"/>
        </w:rPr>
        <w:t>：</w:t>
      </w:r>
    </w:p>
    <w:p>
      <w:pPr>
        <w:spacing w:line="560" w:lineRule="exact"/>
        <w:ind w:firstLine="640" w:firstLineChars="200"/>
        <w:rPr>
          <w:rFonts w:eastAsia="仿宋_GB2312"/>
          <w:sz w:val="32"/>
          <w:szCs w:val="32"/>
        </w:rPr>
      </w:pPr>
      <w:r>
        <w:rPr>
          <w:rFonts w:hint="eastAsia" w:ascii="仿宋_GB2312" w:eastAsia="仿宋_GB2312" w:cs="仿宋_GB2312"/>
          <w:sz w:val="32"/>
          <w:szCs w:val="32"/>
        </w:rPr>
        <w:t>根据市委、市政府工作部署，决定今年</w:t>
      </w:r>
      <w:r>
        <w:rPr>
          <w:rStyle w:val="25"/>
          <w:rFonts w:hint="eastAsia" w:ascii="仿宋_GB2312" w:hAnsi="微软雅黑 Light" w:eastAsia="仿宋_GB2312"/>
          <w:kern w:val="0"/>
          <w:sz w:val="32"/>
          <w:szCs w:val="32"/>
        </w:rPr>
        <w:t>2021年5月7日至8日举行的“2021青岛·全球创投风投大会”，</w:t>
      </w:r>
      <w:r>
        <w:rPr>
          <w:rFonts w:hint="eastAsia" w:ascii="仿宋_GB2312" w:eastAsia="仿宋_GB2312"/>
          <w:sz w:val="32"/>
          <w:szCs w:val="32"/>
        </w:rPr>
        <w:t>本次大会将采用“线上＋线下”并行的模式，结合全球未来发展趋势，汇聚高端创新要素，发掘科创产业机遇，搭建创投风投与创新创业融合发展、合作共赢的广阔舞台，促进产融结合、产业迭代，助力高质量发展。</w:t>
      </w:r>
    </w:p>
    <w:p>
      <w:pPr>
        <w:pStyle w:val="7"/>
        <w:widowControl/>
        <w:shd w:val="clear" w:color="auto" w:fill="FFFFFF"/>
        <w:spacing w:beforeAutospacing="0" w:afterAutospacing="0"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按照</w:t>
      </w:r>
      <w:r>
        <w:rPr>
          <w:rStyle w:val="25"/>
          <w:rFonts w:hint="eastAsia" w:ascii="仿宋_GB2312" w:hAnsi="仿宋_GB2312" w:eastAsia="仿宋_GB2312"/>
          <w:bCs/>
          <w:sz w:val="32"/>
          <w:szCs w:val="32"/>
        </w:rPr>
        <w:t>市政府2021青岛·全球创投风投大会筹备工作专题会要求</w:t>
      </w:r>
      <w:r>
        <w:rPr>
          <w:rFonts w:hint="eastAsia" w:ascii="仿宋_GB2312" w:eastAsia="仿宋_GB2312" w:cs="仿宋_GB2312"/>
          <w:sz w:val="32"/>
          <w:szCs w:val="32"/>
        </w:rPr>
        <w:t>做好大会嘉宾邀请工作，扩大嘉宾邀请范围，提升大会影响力，请贵单位广泛邀请国内外本领域内嘉宾在线参加“</w:t>
      </w:r>
      <w:r>
        <w:rPr>
          <w:rStyle w:val="25"/>
          <w:rFonts w:hint="eastAsia" w:ascii="仿宋_GB2312" w:hAnsi="微软雅黑 Light" w:eastAsia="仿宋_GB2312"/>
          <w:sz w:val="32"/>
          <w:szCs w:val="32"/>
        </w:rPr>
        <w:t>2021青岛·全球创投风投大会</w:t>
      </w:r>
      <w:r>
        <w:rPr>
          <w:rFonts w:hint="eastAsia" w:ascii="仿宋_GB2312" w:eastAsia="仿宋_GB2312" w:cs="仿宋_GB2312"/>
          <w:sz w:val="32"/>
          <w:szCs w:val="32"/>
        </w:rPr>
        <w:t>”（邀请函及参会注册须知见附件），并请告知参会嘉宾按照《参会注册须知》在4月30日前报名注册。会议系统后台将对贵单位邀请嘉宾的情况进行统计汇总。大会事宜及报名可咨询参会联系专线：0532—83870027</w:t>
      </w:r>
    </w:p>
    <w:p>
      <w:pPr>
        <w:pStyle w:val="7"/>
        <w:widowControl/>
        <w:shd w:val="clear" w:color="auto" w:fill="FFFFFF"/>
        <w:spacing w:beforeAutospacing="0" w:afterAutospacing="0" w:line="560" w:lineRule="exact"/>
        <w:ind w:firstLine="640" w:firstLineChars="200"/>
        <w:rPr>
          <w:rFonts w:eastAsia="仿宋_GB2312" w:cs="仿宋_GB2312"/>
          <w:sz w:val="32"/>
          <w:szCs w:val="32"/>
        </w:rPr>
      </w:pPr>
    </w:p>
    <w:p>
      <w:pPr>
        <w:pStyle w:val="7"/>
        <w:widowControl/>
        <w:shd w:val="clear" w:color="auto" w:fill="FFFFFF"/>
        <w:spacing w:beforeAutospacing="0" w:afterAutospacing="0" w:line="560" w:lineRule="exact"/>
        <w:ind w:firstLine="640" w:firstLineChars="200"/>
        <w:rPr>
          <w:rFonts w:ascii="仿宋_GB2312" w:hAnsi="微软雅黑 Light" w:eastAsia="仿宋_GB2312"/>
          <w:sz w:val="32"/>
          <w:szCs w:val="32"/>
        </w:rPr>
      </w:pPr>
      <w:r>
        <w:rPr>
          <w:rFonts w:hint="eastAsia" w:eastAsia="仿宋_GB2312" w:cs="仿宋_GB2312"/>
          <w:sz w:val="32"/>
          <w:szCs w:val="32"/>
        </w:rPr>
        <w:t>附件：</w:t>
      </w:r>
      <w:r>
        <w:rPr>
          <w:rFonts w:hint="eastAsia" w:ascii="仿宋_GB2312" w:eastAsia="仿宋_GB2312" w:cs="仿宋_GB2312"/>
          <w:sz w:val="32"/>
          <w:szCs w:val="32"/>
        </w:rPr>
        <w:t>1、</w:t>
      </w:r>
      <w:r>
        <w:rPr>
          <w:rStyle w:val="25"/>
          <w:rFonts w:hint="eastAsia" w:ascii="仿宋_GB2312" w:hAnsi="微软雅黑 Light" w:eastAsia="仿宋_GB2312"/>
          <w:sz w:val="32"/>
          <w:szCs w:val="32"/>
        </w:rPr>
        <w:t>2021青岛·全球创投风投大会</w:t>
      </w:r>
      <w:r>
        <w:rPr>
          <w:rFonts w:hint="eastAsia" w:ascii="仿宋_GB2312" w:eastAsia="仿宋_GB2312" w:cs="仿宋_GB2312"/>
          <w:sz w:val="32"/>
          <w:szCs w:val="32"/>
        </w:rPr>
        <w:t>邀请函</w:t>
      </w:r>
    </w:p>
    <w:p>
      <w:pPr>
        <w:pStyle w:val="7"/>
        <w:widowControl/>
        <w:shd w:val="clear" w:color="auto" w:fill="FFFFFF"/>
        <w:spacing w:beforeAutospacing="0" w:afterAutospacing="0"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 xml:space="preserve">      2、参会注册须知</w:t>
      </w:r>
    </w:p>
    <w:p>
      <w:pPr>
        <w:pStyle w:val="7"/>
        <w:widowControl/>
        <w:shd w:val="clear" w:color="auto" w:fill="FFFFFF"/>
        <w:spacing w:beforeAutospacing="0" w:afterAutospacing="0" w:line="560" w:lineRule="exact"/>
        <w:ind w:firstLine="640" w:firstLineChars="200"/>
        <w:rPr>
          <w:rFonts w:ascii="仿宋_GB2312" w:eastAsia="仿宋_GB2312" w:cs="仿宋_GB2312"/>
          <w:sz w:val="32"/>
          <w:szCs w:val="32"/>
        </w:rPr>
      </w:pPr>
    </w:p>
    <w:p>
      <w:pPr>
        <w:spacing w:line="480" w:lineRule="exact"/>
        <w:ind w:right="640"/>
        <w:jc w:val="center"/>
        <w:rPr>
          <w:rStyle w:val="25"/>
          <w:rFonts w:ascii="仿宋_GB2312" w:hAnsi="仿宋" w:eastAsia="仿宋_GB2312" w:cs="微软雅黑"/>
          <w:color w:val="000000"/>
          <w:kern w:val="0"/>
          <w:sz w:val="32"/>
          <w:szCs w:val="32"/>
          <w:lang w:val="zh-CN"/>
        </w:rPr>
      </w:pPr>
      <w:r>
        <w:rPr>
          <w:rStyle w:val="25"/>
          <w:rFonts w:hint="eastAsia" w:ascii="仿宋_GB2312" w:hAnsi="仿宋" w:eastAsia="仿宋_GB2312" w:cs="微软雅黑"/>
          <w:color w:val="000000"/>
          <w:kern w:val="0"/>
          <w:sz w:val="32"/>
          <w:szCs w:val="32"/>
        </w:rPr>
        <w:t xml:space="preserve">                 </w:t>
      </w:r>
      <w:r>
        <w:rPr>
          <w:rStyle w:val="25"/>
          <w:rFonts w:ascii="仿宋_GB2312" w:hAnsi="仿宋" w:eastAsia="仿宋_GB2312" w:cs="微软雅黑"/>
          <w:color w:val="000000"/>
          <w:kern w:val="0"/>
          <w:sz w:val="32"/>
          <w:szCs w:val="32"/>
        </w:rPr>
        <w:t>2021青岛·全球创投风投大会</w:t>
      </w:r>
      <w:r>
        <w:rPr>
          <w:rStyle w:val="25"/>
          <w:rFonts w:ascii="仿宋_GB2312" w:hAnsi="仿宋" w:eastAsia="仿宋_GB2312" w:cs="微软雅黑"/>
          <w:color w:val="000000"/>
          <w:kern w:val="0"/>
          <w:sz w:val="32"/>
          <w:szCs w:val="32"/>
          <w:lang w:val="zh-CN"/>
        </w:rPr>
        <w:t>组委会</w:t>
      </w:r>
    </w:p>
    <w:p>
      <w:pPr>
        <w:spacing w:line="480" w:lineRule="exact"/>
        <w:ind w:right="640"/>
        <w:jc w:val="center"/>
        <w:rPr>
          <w:rStyle w:val="25"/>
          <w:rFonts w:ascii="仿宋_GB2312" w:hAnsi="仿宋" w:eastAsia="仿宋_GB2312"/>
          <w:sz w:val="32"/>
          <w:szCs w:val="32"/>
          <w:lang w:val="zh-CN"/>
        </w:rPr>
      </w:pPr>
      <w:r>
        <w:rPr>
          <w:rStyle w:val="25"/>
          <w:rFonts w:hint="eastAsia" w:ascii="仿宋_GB2312" w:hAnsi="仿宋" w:eastAsia="仿宋_GB2312" w:cs="微软雅黑"/>
          <w:color w:val="000000"/>
          <w:kern w:val="0"/>
          <w:sz w:val="32"/>
          <w:szCs w:val="32"/>
          <w:lang w:val="zh-CN"/>
        </w:rPr>
        <w:t xml:space="preserve">                 </w:t>
      </w:r>
      <w:r>
        <w:rPr>
          <w:rFonts w:hint="eastAsia" w:ascii="仿宋_GB2312" w:hAnsi="华文仿宋" w:eastAsia="仿宋_GB2312"/>
          <w:sz w:val="32"/>
          <w:szCs w:val="32"/>
        </w:rPr>
        <w:t xml:space="preserve">     2021年4月19日</w:t>
      </w:r>
    </w:p>
    <w:p>
      <w:pPr>
        <w:spacing w:line="480" w:lineRule="exact"/>
        <w:ind w:firstLine="640" w:firstLineChars="200"/>
        <w:rPr>
          <w:rFonts w:ascii="仿宋_GB2312" w:hAnsi="微软雅黑 Light" w:eastAsia="仿宋_GB2312" w:cs="微软雅黑"/>
          <w:kern w:val="0"/>
          <w:sz w:val="32"/>
          <w:szCs w:val="32"/>
        </w:rPr>
      </w:pPr>
    </w:p>
    <w:p>
      <w:pPr>
        <w:spacing w:line="480" w:lineRule="exact"/>
        <w:ind w:firstLine="640" w:firstLineChars="200"/>
        <w:rPr>
          <w:rFonts w:ascii="仿宋_GB2312" w:hAnsi="微软雅黑 Light" w:eastAsia="仿宋_GB2312" w:cs="微软雅黑"/>
          <w:kern w:val="0"/>
          <w:sz w:val="32"/>
          <w:szCs w:val="32"/>
        </w:rPr>
      </w:pPr>
      <w:r>
        <w:rPr>
          <w:rFonts w:hint="eastAsia" w:ascii="仿宋_GB2312" w:hAnsi="微软雅黑 Light" w:eastAsia="仿宋_GB2312" w:cs="微软雅黑"/>
          <w:kern w:val="0"/>
          <w:sz w:val="32"/>
          <w:szCs w:val="32"/>
        </w:rPr>
        <w:t>（联系人：高 龙 联系电话：85912483）</w:t>
      </w:r>
    </w:p>
    <w:p>
      <w:pPr>
        <w:spacing w:line="480" w:lineRule="exact"/>
        <w:rPr>
          <w:rFonts w:ascii="仿宋_GB2312" w:hAnsi="微软雅黑 Light" w:eastAsia="仿宋_GB2312" w:cs="微软雅黑"/>
          <w:kern w:val="0"/>
          <w:sz w:val="32"/>
          <w:szCs w:val="32"/>
        </w:rPr>
      </w:pPr>
    </w:p>
    <w:p>
      <w:pPr>
        <w:spacing w:line="480" w:lineRule="exact"/>
        <w:rPr>
          <w:rFonts w:ascii="仿宋_GB2312" w:hAnsi="微软雅黑 Light" w:eastAsia="仿宋_GB2312" w:cs="微软雅黑"/>
          <w:kern w:val="0"/>
          <w:sz w:val="32"/>
          <w:szCs w:val="32"/>
        </w:rPr>
      </w:pPr>
    </w:p>
    <w:p>
      <w:pPr>
        <w:spacing w:line="480" w:lineRule="exact"/>
        <w:rPr>
          <w:rFonts w:ascii="仿宋_GB2312" w:hAnsi="微软雅黑 Light" w:eastAsia="仿宋_GB2312" w:cs="微软雅黑"/>
          <w:kern w:val="0"/>
          <w:sz w:val="32"/>
          <w:szCs w:val="32"/>
        </w:rPr>
      </w:pPr>
    </w:p>
    <w:p>
      <w:pPr>
        <w:spacing w:line="480" w:lineRule="exact"/>
        <w:rPr>
          <w:rFonts w:ascii="仿宋_GB2312" w:hAnsi="微软雅黑 Light" w:eastAsia="仿宋_GB2312" w:cs="微软雅黑"/>
          <w:kern w:val="0"/>
          <w:sz w:val="32"/>
          <w:szCs w:val="32"/>
        </w:rPr>
      </w:pPr>
    </w:p>
    <w:p>
      <w:pPr>
        <w:spacing w:line="480" w:lineRule="exact"/>
        <w:rPr>
          <w:rFonts w:ascii="仿宋_GB2312" w:hAnsi="微软雅黑 Light" w:eastAsia="仿宋_GB2312" w:cs="微软雅黑"/>
          <w:kern w:val="0"/>
          <w:sz w:val="32"/>
          <w:szCs w:val="32"/>
        </w:rPr>
      </w:pPr>
    </w:p>
    <w:p>
      <w:pPr>
        <w:spacing w:line="480" w:lineRule="exact"/>
        <w:rPr>
          <w:rFonts w:ascii="仿宋_GB2312" w:hAnsi="微软雅黑 Light" w:eastAsia="仿宋_GB2312" w:cs="微软雅黑"/>
          <w:kern w:val="0"/>
          <w:sz w:val="32"/>
          <w:szCs w:val="32"/>
        </w:rPr>
      </w:pPr>
    </w:p>
    <w:p>
      <w:pPr>
        <w:spacing w:line="480" w:lineRule="exact"/>
        <w:rPr>
          <w:rFonts w:ascii="仿宋_GB2312" w:hAnsi="微软雅黑 Light" w:eastAsia="仿宋_GB2312" w:cs="微软雅黑"/>
          <w:kern w:val="0"/>
          <w:sz w:val="32"/>
          <w:szCs w:val="32"/>
        </w:rPr>
      </w:pPr>
    </w:p>
    <w:p>
      <w:pPr>
        <w:spacing w:line="480" w:lineRule="exact"/>
        <w:rPr>
          <w:rFonts w:ascii="仿宋_GB2312" w:hAnsi="微软雅黑 Light" w:eastAsia="仿宋_GB2312" w:cs="微软雅黑"/>
          <w:kern w:val="0"/>
          <w:sz w:val="32"/>
          <w:szCs w:val="32"/>
        </w:rPr>
      </w:pPr>
    </w:p>
    <w:p>
      <w:pPr>
        <w:spacing w:line="480" w:lineRule="exact"/>
        <w:rPr>
          <w:rFonts w:ascii="仿宋_GB2312" w:hAnsi="微软雅黑 Light" w:eastAsia="仿宋_GB2312" w:cs="微软雅黑"/>
          <w:kern w:val="0"/>
          <w:sz w:val="32"/>
          <w:szCs w:val="32"/>
        </w:rPr>
      </w:pPr>
    </w:p>
    <w:p>
      <w:pPr>
        <w:spacing w:line="480" w:lineRule="exact"/>
        <w:rPr>
          <w:rFonts w:ascii="仿宋_GB2312" w:hAnsi="微软雅黑 Light" w:eastAsia="仿宋_GB2312" w:cs="微软雅黑"/>
          <w:kern w:val="0"/>
          <w:sz w:val="32"/>
          <w:szCs w:val="32"/>
        </w:rPr>
      </w:pPr>
    </w:p>
    <w:p>
      <w:pPr>
        <w:spacing w:line="480" w:lineRule="exact"/>
        <w:rPr>
          <w:rFonts w:ascii="仿宋_GB2312" w:hAnsi="微软雅黑 Light" w:eastAsia="仿宋_GB2312" w:cs="微软雅黑"/>
          <w:kern w:val="0"/>
          <w:sz w:val="32"/>
          <w:szCs w:val="32"/>
        </w:rPr>
      </w:pPr>
    </w:p>
    <w:p>
      <w:pPr>
        <w:spacing w:line="480" w:lineRule="exact"/>
        <w:rPr>
          <w:rFonts w:ascii="仿宋_GB2312" w:hAnsi="微软雅黑 Light" w:eastAsia="仿宋_GB2312" w:cs="微软雅黑"/>
          <w:kern w:val="0"/>
          <w:sz w:val="32"/>
          <w:szCs w:val="32"/>
        </w:rPr>
      </w:pPr>
    </w:p>
    <w:p>
      <w:pPr>
        <w:spacing w:line="480" w:lineRule="exact"/>
        <w:rPr>
          <w:rFonts w:ascii="仿宋_GB2312" w:hAnsi="微软雅黑 Light" w:eastAsia="仿宋_GB2312" w:cs="微软雅黑"/>
          <w:kern w:val="0"/>
          <w:sz w:val="32"/>
          <w:szCs w:val="32"/>
        </w:rPr>
      </w:pPr>
    </w:p>
    <w:p>
      <w:pPr>
        <w:spacing w:line="480" w:lineRule="exact"/>
        <w:rPr>
          <w:rFonts w:ascii="仿宋_GB2312" w:hAnsi="微软雅黑 Light" w:eastAsia="仿宋_GB2312" w:cs="微软雅黑"/>
          <w:kern w:val="0"/>
          <w:sz w:val="32"/>
          <w:szCs w:val="32"/>
        </w:rPr>
      </w:pPr>
    </w:p>
    <w:p>
      <w:pPr>
        <w:spacing w:line="480" w:lineRule="exact"/>
        <w:rPr>
          <w:rFonts w:ascii="仿宋_GB2312" w:hAnsi="微软雅黑 Light" w:eastAsia="仿宋_GB2312" w:cs="微软雅黑"/>
          <w:kern w:val="0"/>
          <w:sz w:val="32"/>
          <w:szCs w:val="32"/>
        </w:rPr>
      </w:pPr>
    </w:p>
    <w:p>
      <w:pPr>
        <w:spacing w:line="480" w:lineRule="exact"/>
        <w:rPr>
          <w:rFonts w:ascii="仿宋_GB2312" w:hAnsi="微软雅黑 Light" w:eastAsia="仿宋_GB2312" w:cs="微软雅黑"/>
          <w:kern w:val="0"/>
          <w:sz w:val="32"/>
          <w:szCs w:val="32"/>
        </w:rPr>
      </w:pPr>
    </w:p>
    <w:p>
      <w:pPr>
        <w:spacing w:line="480" w:lineRule="exact"/>
        <w:rPr>
          <w:rFonts w:ascii="仿宋_GB2312" w:hAnsi="微软雅黑 Light" w:eastAsia="仿宋_GB2312" w:cs="微软雅黑"/>
          <w:kern w:val="0"/>
          <w:sz w:val="32"/>
          <w:szCs w:val="32"/>
        </w:rPr>
      </w:pPr>
    </w:p>
    <w:p>
      <w:pPr>
        <w:spacing w:line="480" w:lineRule="exact"/>
        <w:rPr>
          <w:rFonts w:ascii="仿宋_GB2312" w:hAnsi="微软雅黑 Light" w:eastAsia="仿宋_GB2312" w:cs="微软雅黑"/>
          <w:kern w:val="0"/>
          <w:sz w:val="32"/>
          <w:szCs w:val="32"/>
        </w:rPr>
      </w:pPr>
    </w:p>
    <w:p>
      <w:pPr>
        <w:spacing w:line="480" w:lineRule="exact"/>
        <w:rPr>
          <w:rFonts w:ascii="仿宋_GB2312" w:hAnsi="微软雅黑 Light" w:eastAsia="仿宋_GB2312" w:cs="微软雅黑"/>
          <w:kern w:val="0"/>
          <w:sz w:val="32"/>
          <w:szCs w:val="32"/>
        </w:rPr>
      </w:pPr>
    </w:p>
    <w:p>
      <w:pPr>
        <w:spacing w:line="480" w:lineRule="exact"/>
        <w:rPr>
          <w:rFonts w:ascii="仿宋_GB2312" w:hAnsi="微软雅黑 Light" w:eastAsia="仿宋_GB2312" w:cs="微软雅黑"/>
          <w:kern w:val="0"/>
          <w:sz w:val="32"/>
          <w:szCs w:val="32"/>
        </w:rPr>
      </w:pPr>
    </w:p>
    <w:p>
      <w:pPr>
        <w:pStyle w:val="2"/>
        <w:ind w:right="23" w:rightChars="11"/>
        <w:jc w:val="distribute"/>
        <w:rPr>
          <w:rFonts w:ascii="方正小标宋简体" w:hAnsi="仿宋" w:eastAsia="方正小标宋简体" w:cs="宋体"/>
          <w:b w:val="0"/>
          <w:bCs w:val="0"/>
          <w:color w:val="000000"/>
          <w:spacing w:val="-11"/>
          <w:w w:val="80"/>
          <w:sz w:val="70"/>
          <w:szCs w:val="70"/>
        </w:rPr>
      </w:pPr>
      <w:r>
        <w:rPr>
          <w:rFonts w:ascii="宋体" w:hAnsi="宋体"/>
          <w:color w:val="FF0000"/>
          <w:spacing w:val="-11"/>
          <w:w w:val="80"/>
          <w:sz w:val="70"/>
          <w:szCs w:val="70"/>
        </w:rPr>
        <mc:AlternateContent>
          <mc:Choice Requires="wps">
            <w:drawing>
              <wp:anchor distT="0" distB="0" distL="114300" distR="114300" simplePos="0" relativeHeight="251664384" behindDoc="0" locked="0" layoutInCell="1" allowOverlap="1">
                <wp:simplePos x="0" y="0"/>
                <wp:positionH relativeFrom="column">
                  <wp:posOffset>30480</wp:posOffset>
                </wp:positionH>
                <wp:positionV relativeFrom="paragraph">
                  <wp:posOffset>763270</wp:posOffset>
                </wp:positionV>
                <wp:extent cx="5627370" cy="0"/>
                <wp:effectExtent l="0" t="0" r="0" b="0"/>
                <wp:wrapNone/>
                <wp:docPr id="2"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47625" cmpd="thickThin">
                          <a:solidFill>
                            <a:srgbClr val="FF0000"/>
                          </a:solidFill>
                          <a:round/>
                        </a:ln>
                        <a:effectLst/>
                      </wps:spPr>
                      <wps:bodyPr/>
                    </wps:wsp>
                  </a:graphicData>
                </a:graphic>
              </wp:anchor>
            </w:drawing>
          </mc:Choice>
          <mc:Fallback>
            <w:pict>
              <v:line id="直接连接符 1" o:spid="_x0000_s1026" o:spt="20" style="position:absolute;left:0pt;margin-left:2.4pt;margin-top:60.1pt;height:0pt;width:443.1pt;z-index:251664384;mso-width-relative:page;mso-height-relative:page;" filled="f" stroked="t" coordsize="21600,21600" o:gfxdata="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CPNklm1QAAAAkBAAAPAAAAAAAAAAEAIAAAADgAAABkcnMvZG93bnJldi54bWxQSwECFAAUAAAA&#10;CACHTuJAwWlevNsBAAB8AwAADgAAAAAAAAABACAAAAA6AQAAZHJzL2Uyb0RvYy54bWxQSwUGAAAA&#10;AAYABgBZAQAAhwUAAAAA&#10;">
                <v:fill on="f" focussize="0,0"/>
                <v:stroke weight="3.75pt" color="#FF0000" linestyle="thickThin" joinstyle="round"/>
                <v:imagedata o:title=""/>
                <o:lock v:ext="edit" aspectratio="f"/>
              </v:line>
            </w:pict>
          </mc:Fallback>
        </mc:AlternateContent>
      </w:r>
      <w:r>
        <w:rPr>
          <w:rFonts w:hint="eastAsia" w:ascii="方正小标宋_GBK" w:hAnsi="文星标宋" w:eastAsia="方正小标宋_GBK"/>
          <w:b w:val="0"/>
          <w:bCs w:val="0"/>
          <w:color w:val="FF0000"/>
          <w:spacing w:val="-11"/>
          <w:w w:val="80"/>
          <w:sz w:val="70"/>
          <w:szCs w:val="70"/>
        </w:rPr>
        <w:t xml:space="preserve">2021青岛 </w:t>
      </w:r>
      <w:r>
        <w:rPr>
          <w:rFonts w:hint="eastAsia" w:ascii="宋体" w:hAnsi="宋体" w:cs="宋体"/>
          <w:b w:val="0"/>
          <w:bCs w:val="0"/>
          <w:color w:val="FF0000"/>
          <w:spacing w:val="-11"/>
          <w:w w:val="80"/>
          <w:sz w:val="70"/>
          <w:szCs w:val="70"/>
        </w:rPr>
        <w:t>•</w:t>
      </w:r>
      <w:r>
        <w:rPr>
          <w:rFonts w:hint="eastAsia" w:ascii="方正小标宋_GBK" w:hAnsi="方正小标宋_GBK" w:eastAsia="方正小标宋_GBK" w:cs="方正小标宋_GBK"/>
          <w:b w:val="0"/>
          <w:bCs w:val="0"/>
          <w:color w:val="FF0000"/>
          <w:spacing w:val="-11"/>
          <w:w w:val="80"/>
          <w:sz w:val="70"/>
          <w:szCs w:val="70"/>
        </w:rPr>
        <w:t>全球创投风投大会组委会</w:t>
      </w:r>
    </w:p>
    <w:p>
      <w:pPr>
        <w:spacing w:line="480" w:lineRule="exact"/>
        <w:jc w:val="center"/>
        <w:rPr>
          <w:rFonts w:ascii="文星标宋" w:hAnsi="文星标宋" w:eastAsia="文星标宋"/>
          <w:spacing w:val="24"/>
          <w:sz w:val="44"/>
          <w:szCs w:val="24"/>
        </w:rPr>
      </w:pPr>
    </w:p>
    <w:p>
      <w:pPr>
        <w:spacing w:line="560" w:lineRule="exact"/>
        <w:jc w:val="center"/>
        <w:rPr>
          <w:rFonts w:ascii="方正小标宋_GBK" w:hAnsi="文星标宋" w:eastAsia="方正小标宋_GBK"/>
          <w:spacing w:val="24"/>
          <w:sz w:val="44"/>
          <w:szCs w:val="24"/>
        </w:rPr>
      </w:pPr>
      <w:r>
        <w:rPr>
          <w:rFonts w:hint="eastAsia" w:ascii="方正小标宋_GBK" w:hAnsi="文星标宋" w:eastAsia="方正小标宋_GBK"/>
          <w:spacing w:val="24"/>
          <w:sz w:val="44"/>
          <w:szCs w:val="24"/>
        </w:rPr>
        <w:t>2021青岛·全球创投风投大会</w:t>
      </w:r>
    </w:p>
    <w:p>
      <w:pPr>
        <w:spacing w:line="560" w:lineRule="exact"/>
        <w:jc w:val="center"/>
        <w:rPr>
          <w:rFonts w:ascii="方正小标宋_GBK" w:hAnsi="文星标宋" w:eastAsia="方正小标宋_GBK"/>
          <w:spacing w:val="24"/>
          <w:sz w:val="44"/>
          <w:szCs w:val="24"/>
        </w:rPr>
      </w:pPr>
      <w:r>
        <w:rPr>
          <w:rFonts w:hint="eastAsia" w:ascii="方正小标宋_GBK" w:hAnsi="文星标宋" w:eastAsia="方正小标宋_GBK"/>
          <w:spacing w:val="24"/>
          <w:sz w:val="44"/>
          <w:szCs w:val="24"/>
        </w:rPr>
        <w:t>邀请函</w:t>
      </w:r>
    </w:p>
    <w:p>
      <w:pPr>
        <w:spacing w:line="560" w:lineRule="exact"/>
        <w:jc w:val="center"/>
        <w:rPr>
          <w:rFonts w:ascii="文星标宋" w:hAnsi="文星标宋" w:eastAsia="文星标宋"/>
          <w:spacing w:val="24"/>
          <w:sz w:val="44"/>
          <w:szCs w:val="24"/>
        </w:rPr>
      </w:pPr>
    </w:p>
    <w:p>
      <w:pPr>
        <w:spacing w:line="560" w:lineRule="exact"/>
        <w:ind w:firstLine="640" w:firstLineChars="200"/>
        <w:rPr>
          <w:rStyle w:val="25"/>
          <w:rFonts w:ascii="仿宋_GB2312" w:hAnsi="微软雅黑 Light" w:eastAsia="仿宋_GB2312"/>
          <w:kern w:val="0"/>
          <w:sz w:val="32"/>
          <w:szCs w:val="32"/>
        </w:rPr>
      </w:pPr>
      <w:r>
        <w:rPr>
          <w:rStyle w:val="25"/>
          <w:rFonts w:hint="eastAsia" w:ascii="仿宋_GB2312" w:hAnsi="微软雅黑 Light" w:eastAsia="仿宋_GB2312"/>
          <w:kern w:val="0"/>
          <w:sz w:val="32"/>
          <w:szCs w:val="32"/>
        </w:rPr>
        <w:t>感谢您一直以来对青岛经济社会发展的关注与支持！在此，我们诚挚地邀请您参加2021年5月7日至8日举行的“2021青岛·全球创投风投大会”，与全球学界、产业界、投资界精英一起，共话新经济格局下价值投资前景与科创产业发展新机遇。</w:t>
      </w:r>
    </w:p>
    <w:p>
      <w:pPr>
        <w:spacing w:line="560" w:lineRule="exact"/>
        <w:ind w:firstLine="640" w:firstLineChars="200"/>
        <w:rPr>
          <w:rStyle w:val="25"/>
          <w:rFonts w:ascii="仿宋_GB2312" w:hAnsi="微软雅黑 Light" w:eastAsia="仿宋_GB2312"/>
          <w:kern w:val="0"/>
          <w:sz w:val="32"/>
          <w:szCs w:val="32"/>
        </w:rPr>
      </w:pPr>
      <w:r>
        <w:rPr>
          <w:rStyle w:val="25"/>
          <w:rFonts w:hint="eastAsia" w:ascii="仿宋_GB2312" w:hAnsi="微软雅黑 Light" w:eastAsia="仿宋_GB2312"/>
          <w:kern w:val="0"/>
          <w:sz w:val="32"/>
          <w:szCs w:val="32"/>
        </w:rPr>
        <w:t>放眼国际，全球经济大循环正发生系统变革，全球化经贸格局面临深度调整与重构，优质金融科技资产和创新资源进一步整合，跨域、跨境创新成为发展新常态。</w:t>
      </w:r>
    </w:p>
    <w:p>
      <w:pPr>
        <w:spacing w:line="560" w:lineRule="exact"/>
        <w:ind w:firstLine="640" w:firstLineChars="200"/>
        <w:rPr>
          <w:rStyle w:val="25"/>
          <w:rFonts w:ascii="仿宋_GB2312" w:hAnsi="微软雅黑 Light" w:eastAsia="仿宋_GB2312"/>
          <w:kern w:val="0"/>
          <w:sz w:val="32"/>
          <w:szCs w:val="32"/>
        </w:rPr>
      </w:pPr>
      <w:r>
        <w:rPr>
          <w:rStyle w:val="25"/>
          <w:rFonts w:hint="eastAsia" w:ascii="仿宋_GB2312" w:hAnsi="微软雅黑 Light" w:eastAsia="仿宋_GB2312"/>
          <w:kern w:val="0"/>
          <w:sz w:val="32"/>
          <w:szCs w:val="32"/>
        </w:rPr>
        <w:t>百年变局交织世纪疫情，中国率先在全球主要经济体中实现经济正增长，创新动能不断显现、开放举措不断落地，在推动“十四五”规划建设高质量发展上矢志不移。</w:t>
      </w:r>
    </w:p>
    <w:p>
      <w:pPr>
        <w:spacing w:line="560" w:lineRule="exact"/>
        <w:ind w:firstLine="640" w:firstLineChars="200"/>
        <w:rPr>
          <w:rStyle w:val="25"/>
          <w:rFonts w:ascii="仿宋_GB2312" w:hAnsi="仿宋_GB2312" w:eastAsia="仿宋_GB2312" w:cs="仿宋_GB2312"/>
          <w:bCs/>
          <w:kern w:val="0"/>
          <w:sz w:val="32"/>
          <w:szCs w:val="32"/>
        </w:rPr>
      </w:pPr>
      <w:r>
        <w:rPr>
          <w:rStyle w:val="25"/>
          <w:rFonts w:hint="eastAsia" w:ascii="仿宋_GB2312" w:hAnsi="微软雅黑 Light" w:eastAsia="仿宋_GB2312"/>
          <w:kern w:val="0"/>
          <w:sz w:val="32"/>
          <w:szCs w:val="32"/>
        </w:rPr>
        <w:t>在</w:t>
      </w:r>
      <w:r>
        <w:rPr>
          <w:rStyle w:val="25"/>
          <w:rFonts w:ascii="仿宋_GB2312" w:hAnsi="微软雅黑 Light" w:eastAsia="仿宋_GB2312"/>
          <w:kern w:val="0"/>
          <w:sz w:val="32"/>
          <w:szCs w:val="32"/>
        </w:rPr>
        <w:t>国内大循环为主体、国内国际双循环相互促进的新发展格局</w:t>
      </w:r>
      <w:r>
        <w:rPr>
          <w:rStyle w:val="25"/>
          <w:rFonts w:hint="eastAsia" w:ascii="仿宋_GB2312" w:hAnsi="微软雅黑 Light" w:eastAsia="仿宋_GB2312"/>
          <w:kern w:val="0"/>
          <w:sz w:val="32"/>
          <w:szCs w:val="32"/>
        </w:rPr>
        <w:t>下，青岛正着力发挥</w:t>
      </w:r>
      <w:r>
        <w:rPr>
          <w:rStyle w:val="25"/>
          <w:rFonts w:ascii="仿宋_GB2312" w:hAnsi="微软雅黑 Light" w:eastAsia="仿宋_GB2312"/>
          <w:kern w:val="0"/>
          <w:sz w:val="32"/>
          <w:szCs w:val="32"/>
        </w:rPr>
        <w:t>中国长江以北地区国家纵深开放新重要战略支点，</w:t>
      </w:r>
      <w:r>
        <w:rPr>
          <w:rStyle w:val="25"/>
          <w:rFonts w:hint="eastAsia" w:ascii="仿宋_GB2312" w:hAnsi="微软雅黑 Light" w:eastAsia="仿宋_GB2312"/>
          <w:kern w:val="0"/>
          <w:sz w:val="32"/>
          <w:szCs w:val="32"/>
        </w:rPr>
        <w:t>以及</w:t>
      </w:r>
      <w:r>
        <w:rPr>
          <w:rStyle w:val="25"/>
          <w:rFonts w:ascii="仿宋_GB2312" w:hAnsi="微软雅黑 Light" w:eastAsia="仿宋_GB2312"/>
          <w:kern w:val="0"/>
          <w:sz w:val="32"/>
          <w:szCs w:val="32"/>
        </w:rPr>
        <w:t>在</w:t>
      </w:r>
      <w:r>
        <w:rPr>
          <w:rStyle w:val="25"/>
          <w:rFonts w:hint="eastAsia" w:ascii="仿宋_GB2312" w:hAnsi="微软雅黑 Light" w:eastAsia="仿宋_GB2312"/>
          <w:kern w:val="0"/>
          <w:sz w:val="32"/>
          <w:szCs w:val="32"/>
        </w:rPr>
        <w:t>“</w:t>
      </w:r>
      <w:r>
        <w:rPr>
          <w:rStyle w:val="25"/>
          <w:rFonts w:ascii="仿宋_GB2312" w:hAnsi="微软雅黑 Light" w:eastAsia="仿宋_GB2312"/>
          <w:kern w:val="0"/>
          <w:sz w:val="32"/>
          <w:szCs w:val="32"/>
        </w:rPr>
        <w:t>双循环</w:t>
      </w:r>
      <w:r>
        <w:rPr>
          <w:rStyle w:val="25"/>
          <w:rFonts w:hint="eastAsia" w:ascii="仿宋_GB2312" w:hAnsi="微软雅黑 Light" w:eastAsia="仿宋_GB2312"/>
          <w:kern w:val="0"/>
          <w:sz w:val="32"/>
          <w:szCs w:val="32"/>
        </w:rPr>
        <w:t>”、“</w:t>
      </w:r>
      <w:r>
        <w:rPr>
          <w:rStyle w:val="25"/>
          <w:rFonts w:ascii="仿宋_GB2312" w:hAnsi="微软雅黑 Light" w:eastAsia="仿宋_GB2312"/>
          <w:kern w:val="0"/>
          <w:sz w:val="32"/>
          <w:szCs w:val="32"/>
        </w:rPr>
        <w:t>双节点</w:t>
      </w:r>
      <w:r>
        <w:rPr>
          <w:rStyle w:val="25"/>
          <w:rFonts w:hint="eastAsia" w:ascii="仿宋_GB2312" w:hAnsi="微软雅黑 Light" w:eastAsia="仿宋_GB2312"/>
          <w:kern w:val="0"/>
          <w:sz w:val="32"/>
          <w:szCs w:val="32"/>
        </w:rPr>
        <w:t>”</w:t>
      </w:r>
      <w:r>
        <w:rPr>
          <w:rStyle w:val="25"/>
          <w:rFonts w:ascii="仿宋_GB2312" w:hAnsi="微软雅黑 Light" w:eastAsia="仿宋_GB2312"/>
          <w:kern w:val="0"/>
          <w:sz w:val="32"/>
          <w:szCs w:val="32"/>
        </w:rPr>
        <w:t>国家枢纽的对外开放龙头作用</w:t>
      </w:r>
      <w:r>
        <w:rPr>
          <w:rStyle w:val="25"/>
          <w:rFonts w:hint="eastAsia" w:ascii="仿宋_GB2312" w:hAnsi="微软雅黑 Light" w:eastAsia="仿宋_GB2312"/>
          <w:kern w:val="0"/>
          <w:sz w:val="32"/>
          <w:szCs w:val="32"/>
        </w:rPr>
        <w:t>，激活资本力量，推进产融结合，加快打造世界工业互联网之都，</w:t>
      </w:r>
      <w:r>
        <w:rPr>
          <w:rStyle w:val="25"/>
          <w:rFonts w:hint="eastAsia" w:ascii="仿宋_GB2312" w:hAnsi="仿宋_GB2312" w:eastAsia="仿宋_GB2312" w:cs="仿宋_GB2312"/>
          <w:bCs/>
          <w:kern w:val="0"/>
          <w:sz w:val="32"/>
          <w:szCs w:val="32"/>
        </w:rPr>
        <w:t>站在了中国新一轮更高水平对外开放引领高质量发展的最前沿，成为创新创业蓬勃发展的新高地。</w:t>
      </w:r>
    </w:p>
    <w:p>
      <w:pPr>
        <w:spacing w:line="560" w:lineRule="exact"/>
        <w:ind w:firstLine="640" w:firstLineChars="200"/>
        <w:rPr>
          <w:rFonts w:ascii="仿宋_GB2312" w:hAnsi="微软雅黑 Light" w:eastAsia="仿宋_GB2312" w:cs="微软雅黑"/>
          <w:kern w:val="0"/>
          <w:sz w:val="32"/>
          <w:szCs w:val="32"/>
        </w:rPr>
      </w:pPr>
      <w:r>
        <w:rPr>
          <w:rStyle w:val="25"/>
          <w:rFonts w:hint="eastAsia" w:ascii="仿宋_GB2312" w:hAnsi="微软雅黑 Light" w:eastAsia="仿宋_GB2312"/>
          <w:kern w:val="0"/>
          <w:sz w:val="32"/>
          <w:szCs w:val="32"/>
        </w:rPr>
        <w:t>立足全球视野，聚焦创投前沿，</w:t>
      </w:r>
      <w:r>
        <w:rPr>
          <w:rFonts w:hint="eastAsia" w:ascii="仿宋_GB2312" w:hAnsi="微软雅黑 Light" w:eastAsia="仿宋_GB2312" w:cs="微软雅黑"/>
          <w:kern w:val="0"/>
          <w:sz w:val="32"/>
          <w:szCs w:val="32"/>
        </w:rPr>
        <w:t>2021青岛·全球创投风投大会将以“创投风投创时代 创新创业创未来”为主题，以“资本+产业”为脉络，“线上＋线下”并行召开。我们期待能与来自政界、经济界、产业界、金融界各方精英齐聚一堂，从政策导向、经济形势、市场需求、产业趋势等多个维度发表真知灼见、分享精彩观点、共叙交流合作、共话发展未来。</w:t>
      </w:r>
    </w:p>
    <w:p>
      <w:pPr>
        <w:spacing w:line="560" w:lineRule="exact"/>
        <w:ind w:firstLine="640" w:firstLineChars="200"/>
        <w:rPr>
          <w:rFonts w:ascii="仿宋_GB2312" w:hAnsi="微软雅黑 Light" w:eastAsia="仿宋_GB2312" w:cs="微软雅黑"/>
          <w:kern w:val="0"/>
          <w:sz w:val="32"/>
          <w:szCs w:val="32"/>
        </w:rPr>
      </w:pPr>
      <w:r>
        <w:rPr>
          <w:rFonts w:hint="eastAsia" w:ascii="仿宋_GB2312" w:hAnsi="微软雅黑 Light" w:eastAsia="仿宋_GB2312" w:cs="微软雅黑"/>
          <w:kern w:val="0"/>
          <w:sz w:val="32"/>
          <w:szCs w:val="32"/>
        </w:rPr>
        <w:t>大会现场还将发布全球创投风投年度白皮书、《青岛打造创投风投中心若干政策措施》2.0版和创投风投高质量发展“青岛倡议书”内容，并将设置云上群英会、全球创投风投资本服务平台、重点区市（功能区）推介等环节，便于您与行业人士多方交流，深化彼此合作！</w:t>
      </w:r>
    </w:p>
    <w:p>
      <w:pPr>
        <w:spacing w:line="560" w:lineRule="exact"/>
        <w:ind w:firstLine="640" w:firstLineChars="200"/>
        <w:rPr>
          <w:rFonts w:ascii="仿宋_GB2312" w:hAnsi="微软雅黑 Light" w:eastAsia="仿宋_GB2312" w:cs="微软雅黑"/>
          <w:kern w:val="0"/>
          <w:sz w:val="32"/>
          <w:szCs w:val="32"/>
        </w:rPr>
      </w:pPr>
      <w:r>
        <w:rPr>
          <w:rFonts w:hint="eastAsia" w:ascii="仿宋_GB2312" w:hAnsi="微软雅黑 Light" w:eastAsia="仿宋_GB2312" w:cs="微软雅黑"/>
          <w:kern w:val="0"/>
          <w:sz w:val="32"/>
          <w:szCs w:val="32"/>
        </w:rPr>
        <w:t>百川朝海，千帆竞发，知往鉴今，蓄势赋能。2021年，中国经济这艘巨轮仍将破浪前行。5月的青岛，也将以全球化视野，奏响新时代创投风投与创新创业耦合发展的最强音，向世界展现青岛乃至中国在创投风投领域的开放与活力。</w:t>
      </w:r>
    </w:p>
    <w:p>
      <w:pPr>
        <w:spacing w:line="560" w:lineRule="exact"/>
        <w:ind w:firstLine="640" w:firstLineChars="200"/>
        <w:rPr>
          <w:rFonts w:ascii="仿宋_GB2312" w:hAnsi="微软雅黑 Light" w:eastAsia="仿宋_GB2312" w:cs="微软雅黑"/>
          <w:kern w:val="0"/>
          <w:sz w:val="32"/>
          <w:szCs w:val="32"/>
        </w:rPr>
      </w:pPr>
      <w:r>
        <w:rPr>
          <w:rFonts w:hint="eastAsia" w:ascii="仿宋_GB2312" w:hAnsi="微软雅黑 Light" w:eastAsia="仿宋_GB2312" w:cs="微软雅黑"/>
          <w:kern w:val="0"/>
          <w:sz w:val="32"/>
          <w:szCs w:val="32"/>
        </w:rPr>
        <w:t>谨此，我们以“创”为名，真诚期待您接受2021青岛·全球创投风投大会的邀请，线上参加大会！</w:t>
      </w:r>
    </w:p>
    <w:p>
      <w:pPr>
        <w:spacing w:line="560" w:lineRule="exact"/>
        <w:ind w:firstLine="688" w:firstLineChars="215"/>
        <w:rPr>
          <w:rFonts w:ascii="仿宋_GB2312" w:hAnsi="华文仿宋" w:eastAsia="仿宋_GB2312"/>
          <w:sz w:val="32"/>
          <w:szCs w:val="32"/>
        </w:rPr>
      </w:pPr>
      <w:r>
        <w:rPr>
          <w:rStyle w:val="25"/>
          <w:rFonts w:hint="eastAsia" w:ascii="仿宋_GB2312" w:hAnsi="微软雅黑 Light" w:eastAsia="仿宋_GB2312"/>
          <w:kern w:val="0"/>
          <w:sz w:val="32"/>
          <w:szCs w:val="32"/>
        </w:rPr>
        <w:t>顺致时祺！</w:t>
      </w:r>
    </w:p>
    <w:p>
      <w:pPr>
        <w:pStyle w:val="26"/>
        <w:spacing w:after="0" w:line="560" w:lineRule="exact"/>
      </w:pPr>
    </w:p>
    <w:p>
      <w:pPr>
        <w:pStyle w:val="26"/>
        <w:spacing w:after="0" w:line="560" w:lineRule="exact"/>
      </w:pPr>
    </w:p>
    <w:p>
      <w:pPr>
        <w:spacing w:line="560" w:lineRule="exact"/>
        <w:ind w:right="640"/>
        <w:jc w:val="center"/>
        <w:rPr>
          <w:rStyle w:val="25"/>
          <w:rFonts w:ascii="仿宋_GB2312" w:hAnsi="仿宋" w:eastAsia="仿宋_GB2312" w:cs="微软雅黑"/>
          <w:color w:val="000000"/>
          <w:kern w:val="0"/>
          <w:sz w:val="32"/>
          <w:szCs w:val="32"/>
          <w:lang w:val="zh-CN"/>
        </w:rPr>
      </w:pPr>
      <w:r>
        <w:rPr>
          <w:rStyle w:val="25"/>
          <w:rFonts w:hint="eastAsia" w:ascii="仿宋_GB2312" w:hAnsi="仿宋" w:eastAsia="仿宋_GB2312" w:cs="微软雅黑"/>
          <w:color w:val="000000"/>
          <w:kern w:val="0"/>
          <w:sz w:val="32"/>
          <w:szCs w:val="32"/>
        </w:rPr>
        <w:t xml:space="preserve">                 </w:t>
      </w:r>
      <w:r>
        <w:rPr>
          <w:rStyle w:val="25"/>
          <w:rFonts w:ascii="仿宋_GB2312" w:hAnsi="仿宋" w:eastAsia="仿宋_GB2312" w:cs="微软雅黑"/>
          <w:color w:val="000000"/>
          <w:kern w:val="0"/>
          <w:sz w:val="32"/>
          <w:szCs w:val="32"/>
        </w:rPr>
        <w:t>2021青岛·全球创投风投大会</w:t>
      </w:r>
      <w:r>
        <w:rPr>
          <w:rStyle w:val="25"/>
          <w:rFonts w:ascii="仿宋_GB2312" w:hAnsi="仿宋" w:eastAsia="仿宋_GB2312" w:cs="微软雅黑"/>
          <w:color w:val="000000"/>
          <w:kern w:val="0"/>
          <w:sz w:val="32"/>
          <w:szCs w:val="32"/>
          <w:lang w:val="zh-CN"/>
        </w:rPr>
        <w:t>组委会</w:t>
      </w:r>
    </w:p>
    <w:p>
      <w:pPr>
        <w:spacing w:line="560" w:lineRule="exact"/>
        <w:ind w:right="640"/>
        <w:jc w:val="center"/>
        <w:rPr>
          <w:rFonts w:ascii="仿宋_GB2312" w:hAnsi="仿宋" w:eastAsia="仿宋_GB2312"/>
          <w:sz w:val="32"/>
          <w:szCs w:val="32"/>
          <w:lang w:val="zh-CN"/>
        </w:rPr>
      </w:pPr>
      <w:r>
        <w:rPr>
          <w:rStyle w:val="25"/>
          <w:rFonts w:hint="eastAsia" w:ascii="仿宋_GB2312" w:hAnsi="仿宋" w:eastAsia="仿宋_GB2312" w:cs="微软雅黑"/>
          <w:color w:val="000000"/>
          <w:kern w:val="0"/>
          <w:sz w:val="32"/>
          <w:szCs w:val="32"/>
          <w:lang w:val="zh-CN"/>
        </w:rPr>
        <w:t xml:space="preserve">                  </w:t>
      </w:r>
      <w:r>
        <w:rPr>
          <w:rFonts w:hint="eastAsia" w:ascii="仿宋_GB2312" w:hAnsi="华文仿宋" w:eastAsia="仿宋_GB2312"/>
          <w:sz w:val="32"/>
          <w:szCs w:val="32"/>
        </w:rPr>
        <w:t xml:space="preserve">  2021年4月</w:t>
      </w:r>
    </w:p>
    <w:sectPr>
      <w:headerReference r:id="rId3" w:type="default"/>
      <w:footerReference r:id="rId4" w:type="default"/>
      <w:pgSz w:w="11906" w:h="16838"/>
      <w:pgMar w:top="2098" w:right="1474" w:bottom="1984" w:left="1587"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altName w:val="方正宋体S-超大字符集"/>
    <w:panose1 w:val="02000000000000000000"/>
    <w:charset w:val="86"/>
    <w:family w:val="auto"/>
    <w:pitch w:val="default"/>
    <w:sig w:usb0="00000001" w:usb1="08000000" w:usb2="00000000" w:usb3="00000000" w:csb0="00040000" w:csb1="00000000"/>
  </w:font>
  <w:font w:name="方正黑体_GBK">
    <w:altName w:val="思源黑体 CN"/>
    <w:panose1 w:val="02000000000000000000"/>
    <w:charset w:val="00"/>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方正宋体S-超大字符集">
    <w:panose1 w:val="02000000000000000000"/>
    <w:charset w:val="86"/>
    <w:family w:val="auto"/>
    <w:pitch w:val="default"/>
    <w:sig w:usb0="00000001" w:usb1="08000000" w:usb2="00000000" w:usb3="00000000" w:csb0="00040000" w:csb1="00000000"/>
  </w:font>
  <w:font w:name="思源黑体 CN">
    <w:panose1 w:val="020B0600000000000000"/>
    <w:charset w:val="86"/>
    <w:family w:val="auto"/>
    <w:pitch w:val="default"/>
    <w:sig w:usb0="20000003" w:usb1="2ADF3C10" w:usb2="00000016" w:usb3="00000000" w:csb0="60060107" w:csb1="00000000"/>
  </w:font>
  <w:font w:name="Arial">
    <w:altName w:val="Times New Roman"/>
    <w:panose1 w:val="020B0604020202020204"/>
    <w:charset w:val="00"/>
    <w:family w:val="swiss"/>
    <w:pitch w:val="default"/>
    <w:sig w:usb0="00000000" w:usb1="00000000" w:usb2="00000009" w:usb3="00000000" w:csb0="000001FF" w:csb1="00000000"/>
  </w:font>
  <w:font w:name="MS Mincho">
    <w:altName w:val="宋体"/>
    <w:panose1 w:val="02020609040205080304"/>
    <w:charset w:val="80"/>
    <w:family w:val="roman"/>
    <w:pitch w:val="default"/>
    <w:sig w:usb0="00000000" w:usb1="00000000" w:usb2="00000010" w:usb3="00000000" w:csb0="0002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文星标宋">
    <w:altName w:val="方正宋体S-超大字符集"/>
    <w:panose1 w:val="02010604000101010101"/>
    <w:charset w:val="86"/>
    <w:family w:val="auto"/>
    <w:pitch w:val="default"/>
    <w:sig w:usb0="00000000" w:usb1="00000000" w:usb2="00000010" w:usb3="00000000" w:csb0="00040001" w:csb1="00000000"/>
  </w:font>
  <w:font w:name="微软雅黑 Light">
    <w:altName w:val="思源黑体 CN"/>
    <w:panose1 w:val="00000000000000000000"/>
    <w:charset w:val="86"/>
    <w:family w:val="swiss"/>
    <w:pitch w:val="default"/>
    <w:sig w:usb0="00000000" w:usb1="00000000" w:usb2="00000016" w:usb3="00000000" w:csb0="0004001F" w:csb1="00000000"/>
  </w:font>
  <w:font w:name="微软雅黑">
    <w:altName w:val="黑体"/>
    <w:panose1 w:val="020B0503020204020204"/>
    <w:charset w:val="86"/>
    <w:family w:val="swiss"/>
    <w:pitch w:val="default"/>
    <w:sig w:usb0="00000000" w:usb1="0000000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黑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Fonts w:cs="Times New Roman"/>
      </w:rPr>
    </w:pPr>
    <w:r>
      <w:rPr>
        <w:rStyle w:val="9"/>
      </w:rPr>
      <w:fldChar w:fldCharType="begin"/>
    </w:r>
    <w:r>
      <w:rPr>
        <w:rStyle w:val="9"/>
      </w:rPr>
      <w:instrText xml:space="preserve">PAGE  </w:instrText>
    </w:r>
    <w:r>
      <w:rPr>
        <w:rStyle w:val="9"/>
      </w:rPr>
      <w:fldChar w:fldCharType="separate"/>
    </w:r>
    <w:r>
      <w:rPr>
        <w:rStyle w:val="9"/>
      </w:rPr>
      <w:t>1</w:t>
    </w:r>
    <w:r>
      <w:rPr>
        <w:rStyle w:val="9"/>
      </w:rPr>
      <w:fldChar w:fldCharType="end"/>
    </w:r>
  </w:p>
  <w:p>
    <w:pPr>
      <w:pStyle w:val="5"/>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8"/>
  <w:displayVerticalDrawingGridEvery w:val="2"/>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481"/>
    <w:rsid w:val="000032B7"/>
    <w:rsid w:val="00012608"/>
    <w:rsid w:val="00017E77"/>
    <w:rsid w:val="000315E0"/>
    <w:rsid w:val="00036463"/>
    <w:rsid w:val="000551E1"/>
    <w:rsid w:val="00062E7C"/>
    <w:rsid w:val="00074CC7"/>
    <w:rsid w:val="00076C80"/>
    <w:rsid w:val="000807B8"/>
    <w:rsid w:val="00083D2D"/>
    <w:rsid w:val="00087C7D"/>
    <w:rsid w:val="0009097B"/>
    <w:rsid w:val="000956DE"/>
    <w:rsid w:val="00095F8D"/>
    <w:rsid w:val="000A59FA"/>
    <w:rsid w:val="000C07E7"/>
    <w:rsid w:val="000C1FC8"/>
    <w:rsid w:val="000C7870"/>
    <w:rsid w:val="000D0EA5"/>
    <w:rsid w:val="000D5DAB"/>
    <w:rsid w:val="000D7F54"/>
    <w:rsid w:val="000E7357"/>
    <w:rsid w:val="000F19E0"/>
    <w:rsid w:val="000F29F0"/>
    <w:rsid w:val="0010377B"/>
    <w:rsid w:val="001065C3"/>
    <w:rsid w:val="00125017"/>
    <w:rsid w:val="0012712A"/>
    <w:rsid w:val="00147D2B"/>
    <w:rsid w:val="00152B4A"/>
    <w:rsid w:val="00161850"/>
    <w:rsid w:val="001724E0"/>
    <w:rsid w:val="00174FD0"/>
    <w:rsid w:val="00187234"/>
    <w:rsid w:val="0018740F"/>
    <w:rsid w:val="00187CEA"/>
    <w:rsid w:val="0019083F"/>
    <w:rsid w:val="00197C90"/>
    <w:rsid w:val="001A3045"/>
    <w:rsid w:val="001A72A9"/>
    <w:rsid w:val="001B4274"/>
    <w:rsid w:val="001C028E"/>
    <w:rsid w:val="001E6963"/>
    <w:rsid w:val="001F739D"/>
    <w:rsid w:val="00202B20"/>
    <w:rsid w:val="00204431"/>
    <w:rsid w:val="0020561B"/>
    <w:rsid w:val="00207941"/>
    <w:rsid w:val="00214A6E"/>
    <w:rsid w:val="0022238A"/>
    <w:rsid w:val="00222F05"/>
    <w:rsid w:val="0023653D"/>
    <w:rsid w:val="00243934"/>
    <w:rsid w:val="00243DBB"/>
    <w:rsid w:val="00257EFD"/>
    <w:rsid w:val="0026543D"/>
    <w:rsid w:val="00271E24"/>
    <w:rsid w:val="00282F8E"/>
    <w:rsid w:val="00290CC3"/>
    <w:rsid w:val="002B1580"/>
    <w:rsid w:val="002B1B15"/>
    <w:rsid w:val="002C34DF"/>
    <w:rsid w:val="002E2173"/>
    <w:rsid w:val="002E59FF"/>
    <w:rsid w:val="002F0D1C"/>
    <w:rsid w:val="0030383E"/>
    <w:rsid w:val="00306746"/>
    <w:rsid w:val="00307149"/>
    <w:rsid w:val="00314403"/>
    <w:rsid w:val="00320259"/>
    <w:rsid w:val="00320843"/>
    <w:rsid w:val="00323E83"/>
    <w:rsid w:val="0033548F"/>
    <w:rsid w:val="00337AFF"/>
    <w:rsid w:val="00337E1E"/>
    <w:rsid w:val="00342177"/>
    <w:rsid w:val="00343452"/>
    <w:rsid w:val="003504BF"/>
    <w:rsid w:val="00355F64"/>
    <w:rsid w:val="00362391"/>
    <w:rsid w:val="003744CD"/>
    <w:rsid w:val="00381FC8"/>
    <w:rsid w:val="00382D49"/>
    <w:rsid w:val="00383734"/>
    <w:rsid w:val="0038397C"/>
    <w:rsid w:val="003B0975"/>
    <w:rsid w:val="003B42C8"/>
    <w:rsid w:val="003B4C76"/>
    <w:rsid w:val="003B5062"/>
    <w:rsid w:val="003C48BB"/>
    <w:rsid w:val="003C4A0A"/>
    <w:rsid w:val="003D2D40"/>
    <w:rsid w:val="00404D5E"/>
    <w:rsid w:val="00407604"/>
    <w:rsid w:val="00413960"/>
    <w:rsid w:val="0041552F"/>
    <w:rsid w:val="004313D3"/>
    <w:rsid w:val="0043735D"/>
    <w:rsid w:val="0044076C"/>
    <w:rsid w:val="0045174E"/>
    <w:rsid w:val="00451F49"/>
    <w:rsid w:val="00463EB4"/>
    <w:rsid w:val="00467417"/>
    <w:rsid w:val="004674FB"/>
    <w:rsid w:val="004737CE"/>
    <w:rsid w:val="004946A7"/>
    <w:rsid w:val="00495315"/>
    <w:rsid w:val="00497B9F"/>
    <w:rsid w:val="004A4043"/>
    <w:rsid w:val="004A7CBE"/>
    <w:rsid w:val="004D0C97"/>
    <w:rsid w:val="004D2B50"/>
    <w:rsid w:val="004E6742"/>
    <w:rsid w:val="004E71AD"/>
    <w:rsid w:val="004F00B2"/>
    <w:rsid w:val="004F1047"/>
    <w:rsid w:val="004F1AA2"/>
    <w:rsid w:val="00503765"/>
    <w:rsid w:val="0050553E"/>
    <w:rsid w:val="00512405"/>
    <w:rsid w:val="00517745"/>
    <w:rsid w:val="00533752"/>
    <w:rsid w:val="00535754"/>
    <w:rsid w:val="005368A9"/>
    <w:rsid w:val="00547061"/>
    <w:rsid w:val="00553061"/>
    <w:rsid w:val="00555063"/>
    <w:rsid w:val="00570CF8"/>
    <w:rsid w:val="0057180F"/>
    <w:rsid w:val="005806BD"/>
    <w:rsid w:val="005833CB"/>
    <w:rsid w:val="005A760C"/>
    <w:rsid w:val="005B6712"/>
    <w:rsid w:val="005C03A3"/>
    <w:rsid w:val="005C6B4E"/>
    <w:rsid w:val="005E07D9"/>
    <w:rsid w:val="005E5D5F"/>
    <w:rsid w:val="005E63CF"/>
    <w:rsid w:val="005E69BD"/>
    <w:rsid w:val="005F1184"/>
    <w:rsid w:val="005F624E"/>
    <w:rsid w:val="00602BBE"/>
    <w:rsid w:val="00616893"/>
    <w:rsid w:val="00621733"/>
    <w:rsid w:val="006228EA"/>
    <w:rsid w:val="00624ABD"/>
    <w:rsid w:val="006356AB"/>
    <w:rsid w:val="006365F0"/>
    <w:rsid w:val="006443EA"/>
    <w:rsid w:val="00647BD8"/>
    <w:rsid w:val="0065615F"/>
    <w:rsid w:val="006674BB"/>
    <w:rsid w:val="00674ABF"/>
    <w:rsid w:val="00675EDD"/>
    <w:rsid w:val="006823C6"/>
    <w:rsid w:val="00691449"/>
    <w:rsid w:val="00695AF0"/>
    <w:rsid w:val="00696BAD"/>
    <w:rsid w:val="006A50C0"/>
    <w:rsid w:val="006A5DDA"/>
    <w:rsid w:val="006A6C9A"/>
    <w:rsid w:val="006B284E"/>
    <w:rsid w:val="006B52A1"/>
    <w:rsid w:val="006C23EC"/>
    <w:rsid w:val="006C554C"/>
    <w:rsid w:val="006D4047"/>
    <w:rsid w:val="006D4827"/>
    <w:rsid w:val="006E4946"/>
    <w:rsid w:val="00726ACC"/>
    <w:rsid w:val="007359B2"/>
    <w:rsid w:val="00741366"/>
    <w:rsid w:val="007565D3"/>
    <w:rsid w:val="00757650"/>
    <w:rsid w:val="007614BE"/>
    <w:rsid w:val="007631D7"/>
    <w:rsid w:val="0077048E"/>
    <w:rsid w:val="00795F5B"/>
    <w:rsid w:val="007A003D"/>
    <w:rsid w:val="007A653C"/>
    <w:rsid w:val="007B3085"/>
    <w:rsid w:val="007B42BD"/>
    <w:rsid w:val="007C61C4"/>
    <w:rsid w:val="007D0A1D"/>
    <w:rsid w:val="007D6B21"/>
    <w:rsid w:val="007D7016"/>
    <w:rsid w:val="007E668C"/>
    <w:rsid w:val="007F0C4B"/>
    <w:rsid w:val="00802D8C"/>
    <w:rsid w:val="0080740F"/>
    <w:rsid w:val="00807B2F"/>
    <w:rsid w:val="00810FD6"/>
    <w:rsid w:val="00820B1E"/>
    <w:rsid w:val="00822835"/>
    <w:rsid w:val="00827080"/>
    <w:rsid w:val="00830382"/>
    <w:rsid w:val="00844BC9"/>
    <w:rsid w:val="00850C1E"/>
    <w:rsid w:val="00850EF2"/>
    <w:rsid w:val="00852E28"/>
    <w:rsid w:val="00870271"/>
    <w:rsid w:val="0087285C"/>
    <w:rsid w:val="00881A74"/>
    <w:rsid w:val="008B176A"/>
    <w:rsid w:val="008B52F8"/>
    <w:rsid w:val="008B5900"/>
    <w:rsid w:val="008C6C77"/>
    <w:rsid w:val="008D6824"/>
    <w:rsid w:val="008E7200"/>
    <w:rsid w:val="008F5051"/>
    <w:rsid w:val="008F554A"/>
    <w:rsid w:val="009016D6"/>
    <w:rsid w:val="00907173"/>
    <w:rsid w:val="00916458"/>
    <w:rsid w:val="00923E6F"/>
    <w:rsid w:val="00926C7F"/>
    <w:rsid w:val="00932A21"/>
    <w:rsid w:val="00940584"/>
    <w:rsid w:val="00941DFC"/>
    <w:rsid w:val="00943C7F"/>
    <w:rsid w:val="00944C4B"/>
    <w:rsid w:val="00947B21"/>
    <w:rsid w:val="00950040"/>
    <w:rsid w:val="009549B8"/>
    <w:rsid w:val="00957273"/>
    <w:rsid w:val="0097374F"/>
    <w:rsid w:val="00974F82"/>
    <w:rsid w:val="00977B7F"/>
    <w:rsid w:val="00983632"/>
    <w:rsid w:val="009B654A"/>
    <w:rsid w:val="009D7754"/>
    <w:rsid w:val="009E3F41"/>
    <w:rsid w:val="009E6554"/>
    <w:rsid w:val="009F0263"/>
    <w:rsid w:val="009F237A"/>
    <w:rsid w:val="00A02A21"/>
    <w:rsid w:val="00A05BC8"/>
    <w:rsid w:val="00A07AFC"/>
    <w:rsid w:val="00A11D77"/>
    <w:rsid w:val="00A17751"/>
    <w:rsid w:val="00A34363"/>
    <w:rsid w:val="00A416B9"/>
    <w:rsid w:val="00A47940"/>
    <w:rsid w:val="00A507CC"/>
    <w:rsid w:val="00A5166E"/>
    <w:rsid w:val="00A56040"/>
    <w:rsid w:val="00A570AF"/>
    <w:rsid w:val="00A651C5"/>
    <w:rsid w:val="00A65FE1"/>
    <w:rsid w:val="00A70EC8"/>
    <w:rsid w:val="00A878B0"/>
    <w:rsid w:val="00A94E43"/>
    <w:rsid w:val="00AB4451"/>
    <w:rsid w:val="00AB5C2F"/>
    <w:rsid w:val="00AB79A3"/>
    <w:rsid w:val="00AC04B9"/>
    <w:rsid w:val="00AD7D70"/>
    <w:rsid w:val="00AE024A"/>
    <w:rsid w:val="00AE4475"/>
    <w:rsid w:val="00AE7B51"/>
    <w:rsid w:val="00AF2AC7"/>
    <w:rsid w:val="00B028CC"/>
    <w:rsid w:val="00B1118E"/>
    <w:rsid w:val="00B14BA6"/>
    <w:rsid w:val="00B15C8E"/>
    <w:rsid w:val="00B20600"/>
    <w:rsid w:val="00B240B6"/>
    <w:rsid w:val="00B36B8D"/>
    <w:rsid w:val="00B40481"/>
    <w:rsid w:val="00B409A7"/>
    <w:rsid w:val="00B42CE3"/>
    <w:rsid w:val="00B46AD9"/>
    <w:rsid w:val="00B563F5"/>
    <w:rsid w:val="00B64876"/>
    <w:rsid w:val="00B86EEB"/>
    <w:rsid w:val="00B928FF"/>
    <w:rsid w:val="00B96382"/>
    <w:rsid w:val="00BA1308"/>
    <w:rsid w:val="00BA32B6"/>
    <w:rsid w:val="00BA7F30"/>
    <w:rsid w:val="00BB26AB"/>
    <w:rsid w:val="00BB5407"/>
    <w:rsid w:val="00BC7E35"/>
    <w:rsid w:val="00BD0D87"/>
    <w:rsid w:val="00BD11FF"/>
    <w:rsid w:val="00BD546A"/>
    <w:rsid w:val="00BF0ADA"/>
    <w:rsid w:val="00BF4108"/>
    <w:rsid w:val="00C377F3"/>
    <w:rsid w:val="00C44833"/>
    <w:rsid w:val="00C52555"/>
    <w:rsid w:val="00C53C60"/>
    <w:rsid w:val="00C550C3"/>
    <w:rsid w:val="00C64AB3"/>
    <w:rsid w:val="00C67A99"/>
    <w:rsid w:val="00C81E98"/>
    <w:rsid w:val="00C86DF2"/>
    <w:rsid w:val="00C87281"/>
    <w:rsid w:val="00C8760A"/>
    <w:rsid w:val="00C95EB5"/>
    <w:rsid w:val="00C97A99"/>
    <w:rsid w:val="00CA54E0"/>
    <w:rsid w:val="00CB56AC"/>
    <w:rsid w:val="00CB624B"/>
    <w:rsid w:val="00CC15D3"/>
    <w:rsid w:val="00CC7927"/>
    <w:rsid w:val="00CE0F0E"/>
    <w:rsid w:val="00CE3631"/>
    <w:rsid w:val="00CE6B0F"/>
    <w:rsid w:val="00D0027D"/>
    <w:rsid w:val="00D05107"/>
    <w:rsid w:val="00D0524D"/>
    <w:rsid w:val="00D14EF9"/>
    <w:rsid w:val="00D228D9"/>
    <w:rsid w:val="00D27062"/>
    <w:rsid w:val="00D30CEE"/>
    <w:rsid w:val="00D34275"/>
    <w:rsid w:val="00D412C3"/>
    <w:rsid w:val="00D61DD7"/>
    <w:rsid w:val="00D66C66"/>
    <w:rsid w:val="00D74E53"/>
    <w:rsid w:val="00D77115"/>
    <w:rsid w:val="00D80721"/>
    <w:rsid w:val="00D81F4E"/>
    <w:rsid w:val="00D82E0B"/>
    <w:rsid w:val="00D91BCB"/>
    <w:rsid w:val="00DB1409"/>
    <w:rsid w:val="00DB5082"/>
    <w:rsid w:val="00DB75D8"/>
    <w:rsid w:val="00DD0DF7"/>
    <w:rsid w:val="00DD1E61"/>
    <w:rsid w:val="00DD2AF6"/>
    <w:rsid w:val="00DE4F1D"/>
    <w:rsid w:val="00DF329D"/>
    <w:rsid w:val="00DF5FA1"/>
    <w:rsid w:val="00E26A20"/>
    <w:rsid w:val="00E35D9C"/>
    <w:rsid w:val="00E4163A"/>
    <w:rsid w:val="00E46869"/>
    <w:rsid w:val="00E5028A"/>
    <w:rsid w:val="00E54E3E"/>
    <w:rsid w:val="00E56D96"/>
    <w:rsid w:val="00E6304F"/>
    <w:rsid w:val="00E82FCB"/>
    <w:rsid w:val="00E83EDF"/>
    <w:rsid w:val="00E9218B"/>
    <w:rsid w:val="00E9473E"/>
    <w:rsid w:val="00E94785"/>
    <w:rsid w:val="00EA441F"/>
    <w:rsid w:val="00EC2049"/>
    <w:rsid w:val="00EC45D5"/>
    <w:rsid w:val="00ED196D"/>
    <w:rsid w:val="00EE7DE1"/>
    <w:rsid w:val="00EF017E"/>
    <w:rsid w:val="00EF0BA5"/>
    <w:rsid w:val="00F04A8F"/>
    <w:rsid w:val="00F11166"/>
    <w:rsid w:val="00F11604"/>
    <w:rsid w:val="00F1270F"/>
    <w:rsid w:val="00F268C1"/>
    <w:rsid w:val="00F30F31"/>
    <w:rsid w:val="00F34FA0"/>
    <w:rsid w:val="00F36BDB"/>
    <w:rsid w:val="00F734E9"/>
    <w:rsid w:val="00F76162"/>
    <w:rsid w:val="00F770A0"/>
    <w:rsid w:val="00F94F90"/>
    <w:rsid w:val="00F961DC"/>
    <w:rsid w:val="00FA10F1"/>
    <w:rsid w:val="00FA3262"/>
    <w:rsid w:val="00FA3369"/>
    <w:rsid w:val="00FA41E6"/>
    <w:rsid w:val="00FD20DA"/>
    <w:rsid w:val="00FD3D68"/>
    <w:rsid w:val="00FD6828"/>
    <w:rsid w:val="00FE614C"/>
    <w:rsid w:val="00FF02ED"/>
    <w:rsid w:val="00FF5358"/>
    <w:rsid w:val="01A70F4F"/>
    <w:rsid w:val="01BFFFCF"/>
    <w:rsid w:val="01C3673A"/>
    <w:rsid w:val="02D379D2"/>
    <w:rsid w:val="09037062"/>
    <w:rsid w:val="097553A3"/>
    <w:rsid w:val="0CA8753A"/>
    <w:rsid w:val="0CCF26D8"/>
    <w:rsid w:val="0DC43485"/>
    <w:rsid w:val="0E923F83"/>
    <w:rsid w:val="0EA16A4A"/>
    <w:rsid w:val="0F396F07"/>
    <w:rsid w:val="0F610AC8"/>
    <w:rsid w:val="0F721856"/>
    <w:rsid w:val="0FA3157A"/>
    <w:rsid w:val="1124433C"/>
    <w:rsid w:val="113E6E2F"/>
    <w:rsid w:val="11611A4A"/>
    <w:rsid w:val="12405F32"/>
    <w:rsid w:val="14144001"/>
    <w:rsid w:val="149C0062"/>
    <w:rsid w:val="17214BD7"/>
    <w:rsid w:val="17E821E4"/>
    <w:rsid w:val="18086E1F"/>
    <w:rsid w:val="1B960A5B"/>
    <w:rsid w:val="1BB72508"/>
    <w:rsid w:val="1C1212B9"/>
    <w:rsid w:val="1C532295"/>
    <w:rsid w:val="1FB76F20"/>
    <w:rsid w:val="203C1440"/>
    <w:rsid w:val="23A854C2"/>
    <w:rsid w:val="26A154D4"/>
    <w:rsid w:val="287F3447"/>
    <w:rsid w:val="28B9786D"/>
    <w:rsid w:val="290D0199"/>
    <w:rsid w:val="2A226B77"/>
    <w:rsid w:val="2A9B4A9E"/>
    <w:rsid w:val="2C5B65E3"/>
    <w:rsid w:val="2C896C41"/>
    <w:rsid w:val="2D6344C7"/>
    <w:rsid w:val="2F355E83"/>
    <w:rsid w:val="2F3D7F24"/>
    <w:rsid w:val="2F9917D0"/>
    <w:rsid w:val="2FBF6E3B"/>
    <w:rsid w:val="306C2F10"/>
    <w:rsid w:val="30AB1093"/>
    <w:rsid w:val="32561FB0"/>
    <w:rsid w:val="336549E1"/>
    <w:rsid w:val="351541AC"/>
    <w:rsid w:val="354144D4"/>
    <w:rsid w:val="362A558B"/>
    <w:rsid w:val="36E0714B"/>
    <w:rsid w:val="377F5D3B"/>
    <w:rsid w:val="38717602"/>
    <w:rsid w:val="38CA586A"/>
    <w:rsid w:val="3A485148"/>
    <w:rsid w:val="3AE9144B"/>
    <w:rsid w:val="3B396A23"/>
    <w:rsid w:val="3BAF0D4F"/>
    <w:rsid w:val="3CE03E65"/>
    <w:rsid w:val="3DB90A3E"/>
    <w:rsid w:val="3DEA4FB3"/>
    <w:rsid w:val="424B1208"/>
    <w:rsid w:val="4353531A"/>
    <w:rsid w:val="444D2796"/>
    <w:rsid w:val="44816973"/>
    <w:rsid w:val="45F92E66"/>
    <w:rsid w:val="46ED3216"/>
    <w:rsid w:val="4B087937"/>
    <w:rsid w:val="4B144734"/>
    <w:rsid w:val="4BBB715B"/>
    <w:rsid w:val="4D6C7F73"/>
    <w:rsid w:val="4E475C2C"/>
    <w:rsid w:val="4F9169B4"/>
    <w:rsid w:val="4FB33DF2"/>
    <w:rsid w:val="501F5ECF"/>
    <w:rsid w:val="507C3BB2"/>
    <w:rsid w:val="50FC1089"/>
    <w:rsid w:val="5179777F"/>
    <w:rsid w:val="523305D6"/>
    <w:rsid w:val="53325928"/>
    <w:rsid w:val="53551148"/>
    <w:rsid w:val="53A82361"/>
    <w:rsid w:val="56002B05"/>
    <w:rsid w:val="57507D9D"/>
    <w:rsid w:val="580F3D57"/>
    <w:rsid w:val="584D1159"/>
    <w:rsid w:val="58BF71EE"/>
    <w:rsid w:val="59AD5F19"/>
    <w:rsid w:val="5A4D36A4"/>
    <w:rsid w:val="5BFF494E"/>
    <w:rsid w:val="5E6C7C63"/>
    <w:rsid w:val="5EDC3919"/>
    <w:rsid w:val="60F61FEB"/>
    <w:rsid w:val="61273AAD"/>
    <w:rsid w:val="61FD0993"/>
    <w:rsid w:val="62936DE2"/>
    <w:rsid w:val="63561C02"/>
    <w:rsid w:val="638C6676"/>
    <w:rsid w:val="66023073"/>
    <w:rsid w:val="667917E9"/>
    <w:rsid w:val="674E03F2"/>
    <w:rsid w:val="677F3E45"/>
    <w:rsid w:val="67D01466"/>
    <w:rsid w:val="67FE3144"/>
    <w:rsid w:val="699F66BB"/>
    <w:rsid w:val="6A3061B5"/>
    <w:rsid w:val="6A751294"/>
    <w:rsid w:val="6B0C740D"/>
    <w:rsid w:val="6BE411F1"/>
    <w:rsid w:val="6EEDD169"/>
    <w:rsid w:val="6F1B2D10"/>
    <w:rsid w:val="6F7F816B"/>
    <w:rsid w:val="6FBF1886"/>
    <w:rsid w:val="7055448B"/>
    <w:rsid w:val="71EB3433"/>
    <w:rsid w:val="72A6193C"/>
    <w:rsid w:val="7337876F"/>
    <w:rsid w:val="73A74D0F"/>
    <w:rsid w:val="74E33F2B"/>
    <w:rsid w:val="75F6062E"/>
    <w:rsid w:val="76982564"/>
    <w:rsid w:val="77576F1E"/>
    <w:rsid w:val="77BF5289"/>
    <w:rsid w:val="79CC20AF"/>
    <w:rsid w:val="7A1FC834"/>
    <w:rsid w:val="7A8B433D"/>
    <w:rsid w:val="7AB652B9"/>
    <w:rsid w:val="7B5F3D32"/>
    <w:rsid w:val="7C0B34A4"/>
    <w:rsid w:val="7C9115A7"/>
    <w:rsid w:val="7DD9A467"/>
    <w:rsid w:val="7F6D3EFE"/>
    <w:rsid w:val="7FC13118"/>
    <w:rsid w:val="7FC82EAC"/>
    <w:rsid w:val="E1FF3B8C"/>
    <w:rsid w:val="E7F633E4"/>
    <w:rsid w:val="EAC6506B"/>
    <w:rsid w:val="EFF7E192"/>
    <w:rsid w:val="F2FF14E8"/>
    <w:rsid w:val="F97F1F8A"/>
    <w:rsid w:val="F9D9AC4F"/>
    <w:rsid w:val="FDDFDE51"/>
    <w:rsid w:val="FDFABF75"/>
    <w:rsid w:val="FEDBA5F7"/>
    <w:rsid w:val="FF7BA03D"/>
    <w:rsid w:val="FF7FE1B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23"/>
    <w:qFormat/>
    <w:uiPriority w:val="0"/>
    <w:pPr>
      <w:jc w:val="center"/>
    </w:pPr>
    <w:rPr>
      <w:rFonts w:ascii="Arial" w:hAnsi="Arial" w:cs="Times New Roman"/>
      <w:b/>
      <w:bCs/>
      <w:sz w:val="36"/>
      <w:szCs w:val="24"/>
    </w:rPr>
  </w:style>
  <w:style w:type="paragraph" w:styleId="3">
    <w:name w:val="Date"/>
    <w:basedOn w:val="1"/>
    <w:next w:val="1"/>
    <w:link w:val="13"/>
    <w:qFormat/>
    <w:uiPriority w:val="99"/>
    <w:pPr>
      <w:ind w:left="100" w:leftChars="2500"/>
    </w:pPr>
  </w:style>
  <w:style w:type="paragraph" w:styleId="4">
    <w:name w:val="Balloon Text"/>
    <w:basedOn w:val="1"/>
    <w:link w:val="24"/>
    <w:semiHidden/>
    <w:unhideWhenUsed/>
    <w:qFormat/>
    <w:uiPriority w:val="99"/>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Autospacing="1" w:afterAutospacing="1"/>
      <w:jc w:val="left"/>
    </w:pPr>
    <w:rPr>
      <w:rFonts w:cs="Times New Roman"/>
      <w:kern w:val="0"/>
      <w:sz w:val="24"/>
    </w:rPr>
  </w:style>
  <w:style w:type="character" w:styleId="9">
    <w:name w:val="page number"/>
    <w:basedOn w:val="8"/>
    <w:qFormat/>
    <w:uiPriority w:val="99"/>
  </w:style>
  <w:style w:type="character" w:styleId="10">
    <w:name w:val="Hyperlink"/>
    <w:basedOn w:val="8"/>
    <w:unhideWhenUsed/>
    <w:qFormat/>
    <w:uiPriority w:val="99"/>
    <w:rPr>
      <w:color w:val="0000FF" w:themeColor="hyperlink"/>
      <w:u w:val="single"/>
    </w:rPr>
  </w:style>
  <w:style w:type="table" w:styleId="12">
    <w:name w:val="Table Grid"/>
    <w:basedOn w:val="11"/>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3">
    <w:name w:val="日期 Char"/>
    <w:basedOn w:val="8"/>
    <w:link w:val="3"/>
    <w:qFormat/>
    <w:locked/>
    <w:uiPriority w:val="99"/>
    <w:rPr>
      <w:rFonts w:ascii="Calibri" w:hAnsi="Calibri" w:cs="Calibri"/>
      <w:kern w:val="2"/>
      <w:sz w:val="21"/>
      <w:szCs w:val="21"/>
    </w:rPr>
  </w:style>
  <w:style w:type="character" w:customStyle="1" w:styleId="14">
    <w:name w:val="页脚 Char"/>
    <w:basedOn w:val="8"/>
    <w:link w:val="5"/>
    <w:semiHidden/>
    <w:qFormat/>
    <w:locked/>
    <w:uiPriority w:val="99"/>
    <w:rPr>
      <w:rFonts w:ascii="Calibri" w:hAnsi="Calibri" w:cs="Calibri"/>
      <w:sz w:val="18"/>
      <w:szCs w:val="18"/>
    </w:rPr>
  </w:style>
  <w:style w:type="character" w:customStyle="1" w:styleId="15">
    <w:name w:val="页眉 Char"/>
    <w:basedOn w:val="8"/>
    <w:link w:val="6"/>
    <w:qFormat/>
    <w:locked/>
    <w:uiPriority w:val="99"/>
    <w:rPr>
      <w:rFonts w:ascii="Calibri" w:hAnsi="Calibri" w:cs="Calibri"/>
      <w:kern w:val="2"/>
      <w:sz w:val="18"/>
      <w:szCs w:val="18"/>
    </w:rPr>
  </w:style>
  <w:style w:type="paragraph" w:customStyle="1" w:styleId="16">
    <w:name w:val="Default"/>
    <w:qFormat/>
    <w:uiPriority w:val="99"/>
    <w:pPr>
      <w:widowControl w:val="0"/>
      <w:autoSpaceDE w:val="0"/>
      <w:autoSpaceDN w:val="0"/>
      <w:adjustRightInd w:val="0"/>
    </w:pPr>
    <w:rPr>
      <w:rFonts w:ascii="MS Mincho" w:hAnsi="Calibri" w:eastAsia="MS Mincho" w:cs="MS Mincho"/>
      <w:color w:val="000000"/>
      <w:sz w:val="24"/>
      <w:szCs w:val="24"/>
      <w:lang w:val="en-US" w:eastAsia="zh-CN" w:bidi="ar-SA"/>
    </w:rPr>
  </w:style>
  <w:style w:type="paragraph" w:customStyle="1" w:styleId="17">
    <w:name w:val="Char"/>
    <w:basedOn w:val="1"/>
    <w:qFormat/>
    <w:uiPriority w:val="99"/>
    <w:rPr>
      <w:rFonts w:ascii="Times New Roman" w:hAnsi="Times New Roman" w:cs="Times New Roman"/>
    </w:rPr>
  </w:style>
  <w:style w:type="paragraph" w:customStyle="1" w:styleId="18">
    <w:name w:val="style187"/>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9">
    <w:name w:val="style2"/>
    <w:basedOn w:val="8"/>
    <w:qFormat/>
    <w:uiPriority w:val="99"/>
  </w:style>
  <w:style w:type="paragraph" w:customStyle="1" w:styleId="20">
    <w:name w:val="Char Char Char Char Char Char"/>
    <w:basedOn w:val="1"/>
    <w:qFormat/>
    <w:uiPriority w:val="99"/>
    <w:pPr>
      <w:tabs>
        <w:tab w:val="left" w:pos="425"/>
      </w:tabs>
      <w:ind w:left="425" w:hanging="425"/>
    </w:pPr>
    <w:rPr>
      <w:rFonts w:ascii="Times New Roman" w:hAnsi="Times New Roman" w:eastAsia="仿宋_GB2312" w:cs="Times New Roman"/>
      <w:kern w:val="24"/>
      <w:sz w:val="24"/>
      <w:szCs w:val="24"/>
    </w:rPr>
  </w:style>
  <w:style w:type="paragraph" w:customStyle="1" w:styleId="21">
    <w:name w:val="列出段落1"/>
    <w:basedOn w:val="1"/>
    <w:qFormat/>
    <w:uiPriority w:val="99"/>
    <w:pPr>
      <w:ind w:firstLine="420" w:firstLineChars="200"/>
    </w:pPr>
  </w:style>
  <w:style w:type="paragraph" w:customStyle="1" w:styleId="22">
    <w:name w:val="Char Char Char Char Char Char1"/>
    <w:basedOn w:val="1"/>
    <w:qFormat/>
    <w:uiPriority w:val="99"/>
    <w:pPr>
      <w:tabs>
        <w:tab w:val="left" w:pos="425"/>
      </w:tabs>
      <w:ind w:left="425" w:hanging="425"/>
    </w:pPr>
    <w:rPr>
      <w:rFonts w:ascii="Times New Roman" w:hAnsi="Times New Roman" w:eastAsia="仿宋_GB2312" w:cs="Times New Roman"/>
      <w:kern w:val="24"/>
      <w:sz w:val="24"/>
      <w:szCs w:val="24"/>
    </w:rPr>
  </w:style>
  <w:style w:type="character" w:customStyle="1" w:styleId="23">
    <w:name w:val="正文文本 Char"/>
    <w:basedOn w:val="8"/>
    <w:link w:val="2"/>
    <w:qFormat/>
    <w:uiPriority w:val="0"/>
    <w:rPr>
      <w:rFonts w:ascii="Arial" w:hAnsi="Arial"/>
      <w:b/>
      <w:bCs/>
      <w:sz w:val="36"/>
      <w:szCs w:val="24"/>
    </w:rPr>
  </w:style>
  <w:style w:type="character" w:customStyle="1" w:styleId="24">
    <w:name w:val="批注框文本 Char"/>
    <w:basedOn w:val="8"/>
    <w:link w:val="4"/>
    <w:semiHidden/>
    <w:qFormat/>
    <w:uiPriority w:val="99"/>
    <w:rPr>
      <w:rFonts w:ascii="Calibri" w:hAnsi="Calibri" w:cs="Calibri"/>
      <w:sz w:val="18"/>
      <w:szCs w:val="18"/>
    </w:rPr>
  </w:style>
  <w:style w:type="character" w:customStyle="1" w:styleId="25">
    <w:name w:val="NormalCharacter"/>
    <w:qFormat/>
    <w:uiPriority w:val="0"/>
  </w:style>
  <w:style w:type="paragraph" w:customStyle="1" w:styleId="26">
    <w:name w:val="BodyText1I2"/>
    <w:basedOn w:val="1"/>
    <w:qFormat/>
    <w:uiPriority w:val="0"/>
    <w:pPr>
      <w:widowControl/>
      <w:spacing w:after="120"/>
      <w:ind w:left="420" w:leftChars="200" w:firstLine="420" w:firstLineChars="200"/>
      <w:textAlignment w:val="baseline"/>
    </w:pPr>
    <w:rPr>
      <w:rFonts w:cs="Times New Roman"/>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8FAF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SDWM</Company>
  <Pages>4</Pages>
  <Words>226</Words>
  <Characters>1292</Characters>
  <Lines>10</Lines>
  <Paragraphs>3</Paragraphs>
  <TotalTime>11</TotalTime>
  <ScaleCrop>false</ScaleCrop>
  <LinksUpToDate>false</LinksUpToDate>
  <CharactersWithSpaces>1515</CharactersWithSpaces>
  <Application>WPS Office_10.8.0.7178_F1E327BC-269C-435d-A152-05C5408002CA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2021-04-19T16:13:00Z</dcterms:created>
  <dc:creator>SDWM</dc:creator>
  <cp:lastModifiedBy>user</cp:lastModifiedBy>
  <cp:lastPrinted>2020-04-15T15:16:00Z</cp:lastPrinted>
  <dcterms:modified xsi:type="dcterms:W3CDTF">2021-04-19T16:51:10Z</dcterms:modified>
  <dc:title>3月18日，山东省政府驻日本经贸代表处首席代表郭全涛带领日本亚洲投资株式会社来青考察，客人此次来访目的：1、与我市大企业或政府投资公司合作，成立创业基金；2、考察西海岸投资环境和发展情况；3、希望能有具体项目的洽谈和实质性洽谈</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2052-10.8.0.7178</vt:lpwstr>
  </property>
</Properties>
</file>