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方正小标宋简体" w:hAnsi="方正小标宋简体" w:eastAsia="方正小标宋简体" w:cs="方正小标宋简体"/>
          <w:sz w:val="44"/>
          <w:szCs w:val="44"/>
        </w:rPr>
      </w:pPr>
      <w:r>
        <w:rPr>
          <w:rFonts w:hint="eastAsia" w:ascii="黑体" w:hAnsi="黑体" w:eastAsia="黑体" w:cs="黑体"/>
          <w:sz w:val="32"/>
          <w:szCs w:val="32"/>
        </w:rPr>
        <w:t>附件1</w:t>
      </w:r>
      <w:bookmarkStart w:id="0" w:name="_GoBack"/>
      <w:bookmarkEnd w:id="0"/>
    </w:p>
    <w:p>
      <w:pPr>
        <w:spacing w:line="578" w:lineRule="exact"/>
        <w:jc w:val="center"/>
        <w:rPr>
          <w:rFonts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健 康 承 诺 书</w:t>
      </w:r>
    </w:p>
    <w:p>
      <w:pPr>
        <w:spacing w:line="578" w:lineRule="exact"/>
        <w:ind w:firstLine="640" w:firstLineChars="200"/>
        <w:rPr>
          <w:rFonts w:ascii="仿宋_GB2312" w:hAnsi="仿宋_GB2312" w:eastAsia="仿宋_GB2312" w:cs="仿宋_GB2312"/>
          <w:sz w:val="32"/>
          <w:szCs w:val="32"/>
        </w:rPr>
      </w:pP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我已了解本次活动新型冠状病毒肺炎疫情防控要求，现呈报 并承诺以下事项∶</w:t>
      </w:r>
    </w:p>
    <w:p>
      <w:pPr>
        <w:spacing w:line="578"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一、本人接受并如实回答以下流行病学调查，所填报内容真实准确。</w:t>
      </w:r>
    </w:p>
    <w:p>
      <w:pPr>
        <w:spacing w:line="578"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抵达前14天内，（是/否）接触过新冠肺炎病例/疑似病例/已 知无症状感染者？抵达前 21天内，所住社区是否曾有报告新冠肺炎病例？抵达前14天内，（有/无）高、中风险地区的旅行史、居住史、途径史？21天内（是/否）有境外旅居史？如是，是由市来烟台市。</w:t>
      </w:r>
    </w:p>
    <w:p>
      <w:pPr>
        <w:numPr>
          <w:ilvl w:val="0"/>
          <w:numId w:val="1"/>
        </w:numPr>
        <w:spacing w:line="578" w:lineRule="exact"/>
        <w:ind w:firstLine="640" w:firstLineChars="200"/>
        <w:rPr>
          <w:rFonts w:ascii="黑体" w:hAnsi="黑体" w:eastAsia="黑体" w:cs="黑体"/>
          <w:sz w:val="32"/>
          <w:szCs w:val="32"/>
        </w:rPr>
      </w:pPr>
      <w:r>
        <w:rPr>
          <w:rFonts w:hint="eastAsia" w:ascii="黑体" w:hAnsi="黑体" w:eastAsia="黑体" w:cs="黑体"/>
          <w:sz w:val="32"/>
          <w:szCs w:val="32"/>
        </w:rPr>
        <w:t>本人充分理解并遵守全省建筑工程质量安全管理现场观摩会各项防疫安全要求，期间将自行做好防护工作，自觉配合体温测量。</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本人保证以上声明信息真实、准确、完整，如有承诺不实、 隐瞒病史和接触史故意压制症状、瞒报漏报健康情况、逃避防疫 措施的，愿承担相应法律责任。</w:t>
      </w:r>
    </w:p>
    <w:p>
      <w:pPr>
        <w:spacing w:line="578" w:lineRule="exact"/>
        <w:rPr>
          <w:rFonts w:ascii="仿宋_GB2312" w:hAnsi="仿宋_GB2312" w:eastAsia="仿宋_GB2312" w:cs="仿宋_GB2312"/>
          <w:sz w:val="32"/>
          <w:szCs w:val="32"/>
          <w:lang w:val="zh-CN"/>
        </w:rPr>
      </w:pPr>
    </w:p>
    <w:p>
      <w:pPr>
        <w:spacing w:line="578" w:lineRule="exact"/>
        <w:ind w:firstLine="4160" w:firstLineChars="1300"/>
        <w:rPr>
          <w:rFonts w:ascii="仿宋_GB2312" w:hAnsi="仿宋_GB2312" w:eastAsia="仿宋_GB2312" w:cs="仿宋_GB2312"/>
          <w:sz w:val="32"/>
          <w:szCs w:val="32"/>
        </w:rPr>
      </w:pPr>
      <w:r>
        <w:rPr>
          <w:rFonts w:hint="eastAsia" w:ascii="仿宋_GB2312" w:hAnsi="仿宋_GB2312" w:eastAsia="仿宋_GB2312" w:cs="仿宋_GB2312"/>
          <w:sz w:val="32"/>
          <w:szCs w:val="32"/>
        </w:rPr>
        <w:t>承诺人签名：</w:t>
      </w:r>
    </w:p>
    <w:p>
      <w:pPr>
        <w:spacing w:line="578" w:lineRule="exact"/>
        <w:ind w:firstLine="640" w:firstLineChars="200"/>
        <w:rPr>
          <w:rFonts w:ascii="仿宋_GB2312" w:hAnsi="仿宋_GB2312" w:eastAsia="仿宋_GB2312" w:cs="仿宋_GB2312"/>
          <w:sz w:val="32"/>
          <w:szCs w:val="32"/>
        </w:rPr>
      </w:pPr>
    </w:p>
    <w:p>
      <w:pPr>
        <w:spacing w:line="578" w:lineRule="exact"/>
        <w:ind w:firstLine="4160" w:firstLineChars="1300"/>
        <w:rPr>
          <w:rFonts w:ascii="仿宋_GB2312" w:hAnsi="仿宋_GB2312" w:eastAsia="仿宋_GB2312" w:cs="仿宋_GB2312"/>
          <w:sz w:val="32"/>
          <w:szCs w:val="32"/>
        </w:rPr>
        <w:sectPr>
          <w:pgSz w:w="11906" w:h="16838"/>
          <w:pgMar w:top="2098" w:right="1474" w:bottom="1984" w:left="1474" w:header="851" w:footer="1276" w:gutter="0"/>
          <w:cols w:space="0" w:num="1"/>
          <w:docGrid w:type="lines" w:linePitch="318" w:charSpace="0"/>
        </w:sectPr>
      </w:pPr>
      <w:r>
        <w:rPr>
          <w:rFonts w:hint="eastAsia" w:ascii="仿宋_GB2312" w:hAnsi="仿宋_GB2312" w:eastAsia="仿宋_GB2312" w:cs="仿宋_GB2312"/>
          <w:sz w:val="32"/>
          <w:szCs w:val="32"/>
        </w:rPr>
        <w:t>承诺日期：2021年  月   日</w:t>
      </w:r>
    </w:p>
    <w:p>
      <w:pPr>
        <w:widowControl/>
        <w:rPr>
          <w:rFonts w:ascii="黑体" w:hAnsi="黑体" w:eastAsia="黑体" w:cs="黑体"/>
          <w:spacing w:val="-3"/>
          <w:sz w:val="32"/>
          <w:szCs w:val="32"/>
          <w:lang w:bidi="zh-CN"/>
        </w:rPr>
      </w:pPr>
      <w:r>
        <w:rPr>
          <w:rFonts w:hint="eastAsia" w:ascii="黑体" w:hAnsi="黑体" w:eastAsia="黑体" w:cs="黑体"/>
          <w:spacing w:val="-3"/>
          <w:sz w:val="32"/>
          <w:szCs w:val="32"/>
          <w:lang w:bidi="zh-CN"/>
        </w:rPr>
        <w:t>附件2</w:t>
      </w:r>
    </w:p>
    <w:p>
      <w:pPr>
        <w:keepNext w:val="0"/>
        <w:keepLines w:val="0"/>
        <w:pageBreakBefore w:val="0"/>
        <w:widowControl w:val="0"/>
        <w:kinsoku/>
        <w:wordWrap/>
        <w:overflowPunct/>
        <w:topLinePunct w:val="0"/>
        <w:autoSpaceDE w:val="0"/>
        <w:autoSpaceDN w:val="0"/>
        <w:bidi w:val="0"/>
        <w:adjustRightInd/>
        <w:snapToGrid/>
        <w:spacing w:after="637" w:afterLines="200"/>
        <w:ind w:left="3849" w:right="3628"/>
        <w:jc w:val="center"/>
        <w:textAlignment w:val="auto"/>
        <w:rPr>
          <w:rFonts w:ascii="Arial" w:hAnsi="宋体" w:eastAsia="宋体" w:cs="宋体"/>
          <w:b/>
          <w:kern w:val="0"/>
          <w:sz w:val="32"/>
          <w:szCs w:val="22"/>
          <w:lang w:val="zh-CN" w:bidi="zh-CN"/>
        </w:rPr>
      </w:pPr>
      <w:r>
        <w:rPr>
          <w:rFonts w:hint="eastAsia" w:ascii="方正小标宋简体" w:hAnsi="宋体" w:eastAsia="方正小标宋简体" w:cs="宋体"/>
          <w:kern w:val="0"/>
          <w:sz w:val="44"/>
          <w:szCs w:val="22"/>
          <w:lang w:val="zh-CN" w:bidi="zh-CN"/>
        </w:rPr>
        <w:t>会议活动人员健康筛查表</w:t>
      </w:r>
    </w:p>
    <w:tbl>
      <w:tblPr>
        <w:tblStyle w:val="5"/>
        <w:tblW w:w="1389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35"/>
        <w:gridCol w:w="946"/>
        <w:gridCol w:w="1136"/>
        <w:gridCol w:w="1331"/>
        <w:gridCol w:w="1911"/>
        <w:gridCol w:w="1418"/>
        <w:gridCol w:w="2095"/>
        <w:gridCol w:w="1669"/>
        <w:gridCol w:w="1549"/>
        <w:gridCol w:w="8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9" w:hRule="atLeast"/>
          <w:jc w:val="center"/>
        </w:trPr>
        <w:tc>
          <w:tcPr>
            <w:tcW w:w="1035" w:type="dxa"/>
            <w:vMerge w:val="restart"/>
          </w:tcPr>
          <w:p>
            <w:pPr>
              <w:autoSpaceDE w:val="0"/>
              <w:autoSpaceDN w:val="0"/>
              <w:jc w:val="left"/>
              <w:rPr>
                <w:rFonts w:ascii="仿宋_GB2312" w:hAnsi="仿宋_GB2312" w:eastAsia="仿宋_GB2312" w:cs="仿宋_GB2312"/>
                <w:b/>
                <w:sz w:val="22"/>
                <w:szCs w:val="22"/>
                <w:lang w:val="zh-CN" w:bidi="zh-CN"/>
              </w:rPr>
            </w:pPr>
            <w:r>
              <w:rPr>
                <w:rFonts w:ascii="仿宋_GB2312" w:hAnsi="仿宋_GB2312" w:eastAsia="仿宋_GB2312" w:cs="仿宋_GB2312"/>
                <w:kern w:val="0"/>
                <w:sz w:val="22"/>
                <w:szCs w:val="22"/>
                <w:lang w:val="zh-CN" w:bidi="zh-CN"/>
              </w:rPr>
              <w:pict>
                <v:line id="_x0000_s1026" o:spid="_x0000_s1026" o:spt="20" style="position:absolute;left:0pt;margin-left:0.8pt;margin-top:0.05pt;height:139.85pt;width:51.35pt;mso-position-horizontal-relative:page;z-index:-251657216;mso-width-relative:page;mso-height-relative:page;" coordsize="21600,21600" o:gfxdata="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C2Ysd1AAAAAYBAAAPAAAAAAAAAAEAIAAAACIAAABkcnMvZG93bnJldi54bWxQSwEC&#10;FAAUAAAACACHTuJA0MP/9fgBAADpAwAADgAAAAAAAAABACAAAAAjAQAAZHJzL2Uyb0RvYy54bWxQ&#10;SwUGAAAAAAYABgBZAQAAjQUAAAAA&#10;">
                  <v:path arrowok="t"/>
                  <v:fill focussize="0,0"/>
                  <v:stroke weight="0.48pt"/>
                  <v:imagedata o:title=""/>
                  <o:lock v:ext="edit"/>
                </v:line>
              </w:pict>
            </w:r>
          </w:p>
          <w:p>
            <w:pPr>
              <w:autoSpaceDE w:val="0"/>
              <w:autoSpaceDN w:val="0"/>
              <w:spacing w:before="1"/>
              <w:jc w:val="left"/>
              <w:rPr>
                <w:rFonts w:ascii="仿宋_GB2312" w:hAnsi="仿宋_GB2312" w:eastAsia="仿宋_GB2312" w:cs="仿宋_GB2312"/>
                <w:sz w:val="22"/>
                <w:szCs w:val="22"/>
                <w:lang w:val="zh-CN" w:bidi="zh-CN"/>
              </w:rPr>
            </w:pPr>
          </w:p>
          <w:p>
            <w:pPr>
              <w:autoSpaceDE w:val="0"/>
              <w:autoSpaceDN w:val="0"/>
              <w:spacing w:before="15"/>
              <w:ind w:left="434"/>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内容 </w:t>
            </w:r>
          </w:p>
          <w:p>
            <w:pPr>
              <w:autoSpaceDE w:val="0"/>
              <w:autoSpaceDN w:val="0"/>
              <w:spacing w:before="16"/>
              <w:ind w:left="107"/>
              <w:jc w:val="left"/>
              <w:rPr>
                <w:rFonts w:ascii="仿宋_GB2312" w:hAnsi="仿宋_GB2312" w:eastAsia="仿宋_GB2312" w:cs="仿宋_GB2312"/>
                <w:sz w:val="22"/>
                <w:szCs w:val="22"/>
                <w:lang w:val="zh-CN" w:bidi="zh-CN"/>
              </w:rPr>
            </w:pPr>
          </w:p>
          <w:p>
            <w:pPr>
              <w:autoSpaceDE w:val="0"/>
              <w:autoSpaceDN w:val="0"/>
              <w:spacing w:before="16"/>
              <w:ind w:left="107"/>
              <w:jc w:val="left"/>
              <w:rPr>
                <w:rFonts w:ascii="仿宋_GB2312" w:hAnsi="仿宋_GB2312" w:eastAsia="仿宋_GB2312" w:cs="仿宋_GB2312"/>
                <w:sz w:val="22"/>
                <w:szCs w:val="22"/>
                <w:lang w:val="zh-CN" w:bidi="zh-CN"/>
              </w:rPr>
            </w:pPr>
          </w:p>
          <w:p>
            <w:pPr>
              <w:autoSpaceDE w:val="0"/>
              <w:autoSpaceDN w:val="0"/>
              <w:spacing w:before="18"/>
              <w:ind w:left="107"/>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姓名 </w:t>
            </w:r>
          </w:p>
        </w:tc>
        <w:tc>
          <w:tcPr>
            <w:tcW w:w="946" w:type="dxa"/>
          </w:tcPr>
          <w:p>
            <w:pPr>
              <w:autoSpaceDE w:val="0"/>
              <w:autoSpaceDN w:val="0"/>
              <w:spacing w:before="8" w:line="272" w:lineRule="exact"/>
              <w:ind w:left="105"/>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1</w:t>
            </w:r>
          </w:p>
        </w:tc>
        <w:tc>
          <w:tcPr>
            <w:tcW w:w="1136" w:type="dxa"/>
          </w:tcPr>
          <w:p>
            <w:pPr>
              <w:autoSpaceDE w:val="0"/>
              <w:autoSpaceDN w:val="0"/>
              <w:spacing w:before="8" w:line="272" w:lineRule="exact"/>
              <w:ind w:left="107"/>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2</w:t>
            </w:r>
          </w:p>
        </w:tc>
        <w:tc>
          <w:tcPr>
            <w:tcW w:w="1331" w:type="dxa"/>
          </w:tcPr>
          <w:p>
            <w:pPr>
              <w:autoSpaceDE w:val="0"/>
              <w:autoSpaceDN w:val="0"/>
              <w:spacing w:before="8" w:line="272" w:lineRule="exact"/>
              <w:ind w:left="103"/>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3</w:t>
            </w:r>
          </w:p>
        </w:tc>
        <w:tc>
          <w:tcPr>
            <w:tcW w:w="1911" w:type="dxa"/>
          </w:tcPr>
          <w:p>
            <w:pPr>
              <w:autoSpaceDE w:val="0"/>
              <w:autoSpaceDN w:val="0"/>
              <w:spacing w:before="8" w:line="272" w:lineRule="exact"/>
              <w:ind w:left="103"/>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4</w:t>
            </w:r>
          </w:p>
        </w:tc>
        <w:tc>
          <w:tcPr>
            <w:tcW w:w="1418" w:type="dxa"/>
          </w:tcPr>
          <w:p>
            <w:pPr>
              <w:autoSpaceDE w:val="0"/>
              <w:autoSpaceDN w:val="0"/>
              <w:spacing w:before="8" w:line="272" w:lineRule="exact"/>
              <w:ind w:left="102"/>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5</w:t>
            </w:r>
          </w:p>
        </w:tc>
        <w:tc>
          <w:tcPr>
            <w:tcW w:w="2095" w:type="dxa"/>
          </w:tcPr>
          <w:p>
            <w:pPr>
              <w:autoSpaceDE w:val="0"/>
              <w:autoSpaceDN w:val="0"/>
              <w:spacing w:before="8" w:line="272" w:lineRule="exact"/>
              <w:ind w:left="104"/>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6</w:t>
            </w:r>
          </w:p>
        </w:tc>
        <w:tc>
          <w:tcPr>
            <w:tcW w:w="1669" w:type="dxa"/>
          </w:tcPr>
          <w:p>
            <w:pPr>
              <w:autoSpaceDE w:val="0"/>
              <w:autoSpaceDN w:val="0"/>
              <w:spacing w:before="8" w:line="272" w:lineRule="exact"/>
              <w:ind w:left="102"/>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7</w:t>
            </w:r>
          </w:p>
        </w:tc>
        <w:tc>
          <w:tcPr>
            <w:tcW w:w="1549" w:type="dxa"/>
          </w:tcPr>
          <w:p>
            <w:pPr>
              <w:autoSpaceDE w:val="0"/>
              <w:autoSpaceDN w:val="0"/>
              <w:spacing w:before="8" w:line="272" w:lineRule="exact"/>
              <w:ind w:left="102"/>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8</w:t>
            </w:r>
          </w:p>
        </w:tc>
        <w:tc>
          <w:tcPr>
            <w:tcW w:w="805" w:type="dxa"/>
          </w:tcPr>
          <w:p>
            <w:pPr>
              <w:autoSpaceDE w:val="0"/>
              <w:autoSpaceDN w:val="0"/>
              <w:spacing w:before="8" w:line="272" w:lineRule="exact"/>
              <w:ind w:left="105"/>
              <w:jc w:val="center"/>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7" w:hRule="atLeast"/>
          <w:jc w:val="center"/>
        </w:trPr>
        <w:tc>
          <w:tcPr>
            <w:tcW w:w="1035" w:type="dxa"/>
            <w:vMerge w:val="continue"/>
            <w:tcBorders>
              <w:top w:val="nil"/>
            </w:tcBorders>
          </w:tcPr>
          <w:p>
            <w:pPr>
              <w:autoSpaceDE w:val="0"/>
              <w:autoSpaceDN w:val="0"/>
              <w:jc w:val="left"/>
              <w:rPr>
                <w:rFonts w:ascii="仿宋_GB2312" w:hAnsi="仿宋_GB2312" w:eastAsia="仿宋_GB2312" w:cs="仿宋_GB2312"/>
                <w:kern w:val="0"/>
                <w:sz w:val="2"/>
                <w:szCs w:val="2"/>
                <w:lang w:val="zh-CN" w:bidi="zh-CN"/>
              </w:rPr>
            </w:pPr>
          </w:p>
        </w:tc>
        <w:tc>
          <w:tcPr>
            <w:tcW w:w="946" w:type="dxa"/>
          </w:tcPr>
          <w:p>
            <w:pPr>
              <w:autoSpaceDE w:val="0"/>
              <w:autoSpaceDN w:val="0"/>
              <w:jc w:val="left"/>
              <w:rPr>
                <w:rFonts w:ascii="仿宋_GB2312" w:hAnsi="仿宋_GB2312" w:eastAsia="仿宋_GB2312" w:cs="仿宋_GB2312"/>
                <w:b/>
                <w:sz w:val="22"/>
                <w:szCs w:val="22"/>
                <w:lang w:val="zh-CN" w:bidi="zh-CN"/>
              </w:rPr>
            </w:pPr>
          </w:p>
          <w:p>
            <w:pPr>
              <w:autoSpaceDE w:val="0"/>
              <w:autoSpaceDN w:val="0"/>
              <w:spacing w:before="3"/>
              <w:jc w:val="left"/>
              <w:rPr>
                <w:rFonts w:ascii="仿宋_GB2312" w:hAnsi="仿宋_GB2312" w:eastAsia="仿宋_GB2312" w:cs="仿宋_GB2312"/>
                <w:b/>
                <w:sz w:val="26"/>
                <w:szCs w:val="22"/>
                <w:lang w:val="zh-CN" w:bidi="zh-CN"/>
              </w:rPr>
            </w:pPr>
          </w:p>
          <w:p>
            <w:pPr>
              <w:autoSpaceDE w:val="0"/>
              <w:autoSpaceDN w:val="0"/>
              <w:ind w:left="105"/>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健康码</w:t>
            </w:r>
          </w:p>
          <w:p>
            <w:pPr>
              <w:autoSpaceDE w:val="0"/>
              <w:autoSpaceDN w:val="0"/>
              <w:spacing w:before="16"/>
              <w:ind w:left="105"/>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①红码</w:t>
            </w:r>
          </w:p>
          <w:p>
            <w:pPr>
              <w:autoSpaceDE w:val="0"/>
              <w:autoSpaceDN w:val="0"/>
              <w:spacing w:before="16"/>
              <w:ind w:left="105"/>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②黄码</w:t>
            </w:r>
          </w:p>
          <w:p>
            <w:pPr>
              <w:autoSpaceDE w:val="0"/>
              <w:autoSpaceDN w:val="0"/>
              <w:spacing w:before="18"/>
              <w:ind w:left="105"/>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③绿码</w:t>
            </w:r>
          </w:p>
        </w:tc>
        <w:tc>
          <w:tcPr>
            <w:tcW w:w="1136" w:type="dxa"/>
          </w:tcPr>
          <w:p>
            <w:pPr>
              <w:autoSpaceDE w:val="0"/>
              <w:autoSpaceDN w:val="0"/>
              <w:jc w:val="left"/>
              <w:rPr>
                <w:rFonts w:ascii="仿宋_GB2312" w:hAnsi="仿宋_GB2312" w:eastAsia="仿宋_GB2312" w:cs="仿宋_GB2312"/>
                <w:b/>
                <w:sz w:val="22"/>
                <w:szCs w:val="22"/>
                <w:lang w:val="zh-CN" w:bidi="zh-CN"/>
              </w:rPr>
            </w:pPr>
          </w:p>
          <w:p>
            <w:pPr>
              <w:autoSpaceDE w:val="0"/>
              <w:autoSpaceDN w:val="0"/>
              <w:spacing w:before="3"/>
              <w:jc w:val="left"/>
              <w:rPr>
                <w:rFonts w:ascii="仿宋_GB2312" w:hAnsi="仿宋_GB2312" w:eastAsia="仿宋_GB2312" w:cs="仿宋_GB2312"/>
                <w:b/>
                <w:sz w:val="26"/>
                <w:szCs w:val="22"/>
                <w:lang w:val="zh-CN" w:bidi="zh-CN"/>
              </w:rPr>
            </w:pPr>
          </w:p>
          <w:p>
            <w:pPr>
              <w:autoSpaceDE w:val="0"/>
              <w:autoSpaceDN w:val="0"/>
              <w:spacing w:line="254" w:lineRule="auto"/>
              <w:ind w:left="107" w:right="-15"/>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14 天内旅居地（ 国家 及 县（市、区）) </w:t>
            </w:r>
          </w:p>
        </w:tc>
        <w:tc>
          <w:tcPr>
            <w:tcW w:w="1331" w:type="dxa"/>
          </w:tcPr>
          <w:p>
            <w:pPr>
              <w:autoSpaceDE w:val="0"/>
              <w:autoSpaceDN w:val="0"/>
              <w:jc w:val="left"/>
              <w:rPr>
                <w:rFonts w:ascii="仿宋_GB2312" w:hAnsi="仿宋_GB2312" w:eastAsia="仿宋_GB2312" w:cs="仿宋_GB2312"/>
                <w:b/>
                <w:sz w:val="22"/>
                <w:szCs w:val="22"/>
                <w:lang w:val="zh-CN" w:bidi="zh-CN"/>
              </w:rPr>
            </w:pPr>
          </w:p>
          <w:p>
            <w:pPr>
              <w:autoSpaceDE w:val="0"/>
              <w:autoSpaceDN w:val="0"/>
              <w:spacing w:before="154"/>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居 住 社 区</w:t>
            </w:r>
          </w:p>
          <w:p>
            <w:pPr>
              <w:autoSpaceDE w:val="0"/>
              <w:autoSpaceDN w:val="0"/>
              <w:spacing w:before="15" w:line="254" w:lineRule="auto"/>
              <w:ind w:left="103" w:right="53"/>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21 天内发生疫情 </w:t>
            </w:r>
          </w:p>
          <w:p>
            <w:pPr>
              <w:autoSpaceDE w:val="0"/>
              <w:autoSpaceDN w:val="0"/>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①是</w:t>
            </w:r>
          </w:p>
          <w:p>
            <w:pPr>
              <w:autoSpaceDE w:val="0"/>
              <w:autoSpaceDN w:val="0"/>
              <w:spacing w:before="16"/>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②否</w:t>
            </w:r>
          </w:p>
        </w:tc>
        <w:tc>
          <w:tcPr>
            <w:tcW w:w="1911" w:type="dxa"/>
          </w:tcPr>
          <w:p>
            <w:pPr>
              <w:autoSpaceDE w:val="0"/>
              <w:autoSpaceDN w:val="0"/>
              <w:spacing w:before="5"/>
              <w:jc w:val="left"/>
              <w:rPr>
                <w:rFonts w:ascii="仿宋_GB2312" w:hAnsi="仿宋_GB2312" w:eastAsia="仿宋_GB2312" w:cs="仿宋_GB2312"/>
                <w:b/>
                <w:sz w:val="22"/>
                <w:szCs w:val="22"/>
                <w:lang w:val="zh-CN" w:bidi="zh-CN"/>
              </w:rPr>
            </w:pPr>
          </w:p>
          <w:p>
            <w:pPr>
              <w:autoSpaceDE w:val="0"/>
              <w:autoSpaceDN w:val="0"/>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属于下面哪种情形 </w:t>
            </w:r>
          </w:p>
          <w:p>
            <w:pPr>
              <w:autoSpaceDE w:val="0"/>
              <w:autoSpaceDN w:val="0"/>
              <w:spacing w:before="15"/>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①确诊病例 </w:t>
            </w:r>
          </w:p>
          <w:p>
            <w:pPr>
              <w:autoSpaceDE w:val="0"/>
              <w:autoSpaceDN w:val="0"/>
              <w:spacing w:before="16"/>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②无症状感染者 </w:t>
            </w:r>
          </w:p>
          <w:p>
            <w:pPr>
              <w:autoSpaceDE w:val="0"/>
              <w:autoSpaceDN w:val="0"/>
              <w:spacing w:before="16" w:line="254" w:lineRule="auto"/>
              <w:ind w:left="103" w:right="25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5"/>
                <w:sz w:val="22"/>
                <w:szCs w:val="22"/>
                <w:lang w:val="zh-CN" w:bidi="zh-CN"/>
              </w:rPr>
              <w:t>③密切接触者、</w:t>
            </w:r>
            <w:r>
              <w:rPr>
                <w:rFonts w:hint="eastAsia" w:ascii="仿宋_GB2312" w:hAnsi="仿宋_GB2312" w:eastAsia="仿宋_GB2312" w:cs="仿宋_GB2312"/>
                <w:spacing w:val="-4"/>
                <w:sz w:val="22"/>
                <w:szCs w:val="22"/>
                <w:lang w:val="zh-CN" w:bidi="zh-CN"/>
              </w:rPr>
              <w:t>次密切接触者</w:t>
            </w:r>
          </w:p>
          <w:p>
            <w:pPr>
              <w:autoSpaceDE w:val="0"/>
              <w:autoSpaceDN w:val="0"/>
              <w:ind w:left="103"/>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④以上都不是</w:t>
            </w:r>
          </w:p>
        </w:tc>
        <w:tc>
          <w:tcPr>
            <w:tcW w:w="1418" w:type="dxa"/>
          </w:tcPr>
          <w:p>
            <w:pPr>
              <w:autoSpaceDE w:val="0"/>
              <w:autoSpaceDN w:val="0"/>
              <w:spacing w:before="5"/>
              <w:jc w:val="left"/>
              <w:rPr>
                <w:rFonts w:ascii="仿宋_GB2312" w:hAnsi="仿宋_GB2312" w:eastAsia="仿宋_GB2312" w:cs="仿宋_GB2312"/>
                <w:b/>
                <w:sz w:val="22"/>
                <w:szCs w:val="22"/>
                <w:lang w:val="zh-CN" w:bidi="zh-CN"/>
              </w:rPr>
            </w:pPr>
          </w:p>
          <w:p>
            <w:pPr>
              <w:autoSpaceDE w:val="0"/>
              <w:autoSpaceDN w:val="0"/>
              <w:spacing w:line="254" w:lineRule="auto"/>
              <w:ind w:left="102" w:right="60"/>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5"/>
                <w:sz w:val="22"/>
                <w:szCs w:val="22"/>
                <w:lang w:val="zh-CN" w:bidi="zh-CN"/>
              </w:rPr>
              <w:t>是否解除医学</w:t>
            </w:r>
            <w:r>
              <w:rPr>
                <w:rFonts w:hint="eastAsia" w:ascii="仿宋_GB2312" w:hAnsi="仿宋_GB2312" w:eastAsia="仿宋_GB2312" w:cs="仿宋_GB2312"/>
                <w:spacing w:val="-3"/>
                <w:sz w:val="22"/>
                <w:szCs w:val="22"/>
                <w:lang w:val="zh-CN" w:bidi="zh-CN"/>
              </w:rPr>
              <w:t>观察</w:t>
            </w:r>
          </w:p>
          <w:p>
            <w:pPr>
              <w:autoSpaceDE w:val="0"/>
              <w:autoSpaceDN w:val="0"/>
              <w:spacing w:line="280" w:lineRule="exact"/>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①是</w:t>
            </w:r>
          </w:p>
          <w:p>
            <w:pPr>
              <w:autoSpaceDE w:val="0"/>
              <w:autoSpaceDN w:val="0"/>
              <w:spacing w:before="15"/>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②否</w:t>
            </w:r>
          </w:p>
          <w:p>
            <w:pPr>
              <w:autoSpaceDE w:val="0"/>
              <w:autoSpaceDN w:val="0"/>
              <w:spacing w:before="19" w:line="254" w:lineRule="auto"/>
              <w:ind w:left="102" w:right="60"/>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③不是医学观察对象 </w:t>
            </w:r>
          </w:p>
        </w:tc>
        <w:tc>
          <w:tcPr>
            <w:tcW w:w="2095" w:type="dxa"/>
          </w:tcPr>
          <w:p>
            <w:pPr>
              <w:autoSpaceDE w:val="0"/>
              <w:autoSpaceDN w:val="0"/>
              <w:spacing w:before="109"/>
              <w:ind w:left="104"/>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14</w:t>
            </w:r>
            <w:r>
              <w:rPr>
                <w:rFonts w:hint="eastAsia" w:ascii="仿宋_GB2312" w:hAnsi="仿宋_GB2312" w:eastAsia="仿宋_GB2312" w:cs="仿宋_GB2312"/>
                <w:spacing w:val="-14"/>
                <w:sz w:val="22"/>
                <w:szCs w:val="22"/>
                <w:lang w:val="zh-CN" w:bidi="zh-CN"/>
              </w:rPr>
              <w:t xml:space="preserve"> 天内有以下症状</w:t>
            </w:r>
          </w:p>
          <w:p>
            <w:pPr>
              <w:autoSpaceDE w:val="0"/>
              <w:autoSpaceDN w:val="0"/>
              <w:spacing w:before="16" w:line="254" w:lineRule="auto"/>
              <w:ind w:left="104" w:right="94"/>
              <w:rPr>
                <w:rFonts w:ascii="仿宋_GB2312" w:hAnsi="仿宋_GB2312" w:eastAsia="仿宋_GB2312" w:cs="仿宋_GB2312"/>
                <w:sz w:val="22"/>
                <w:szCs w:val="22"/>
                <w:lang w:val="zh-CN" w:bidi="zh-CN"/>
              </w:rPr>
            </w:pPr>
            <w:r>
              <w:rPr>
                <w:rFonts w:hint="eastAsia" w:ascii="仿宋_GB2312" w:hAnsi="仿宋_GB2312" w:eastAsia="仿宋_GB2312" w:cs="仿宋_GB2312"/>
                <w:spacing w:val="-2"/>
                <w:sz w:val="22"/>
                <w:szCs w:val="22"/>
                <w:lang w:val="zh-CN" w:bidi="zh-CN"/>
              </w:rPr>
              <w:t>①发热②乏力、乏力、味觉和嗅觉减退③咳嗽或打喷嚏</w:t>
            </w:r>
          </w:p>
          <w:p>
            <w:pPr>
              <w:autoSpaceDE w:val="0"/>
              <w:autoSpaceDN w:val="0"/>
              <w:spacing w:line="254" w:lineRule="auto"/>
              <w:ind w:left="104" w:right="27"/>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④咽痛⑤腹泻⑥呕吐⑦黄疸⑧皮疹⑨ </w:t>
            </w:r>
            <w:r>
              <w:rPr>
                <w:rFonts w:hint="eastAsia" w:ascii="仿宋_GB2312" w:hAnsi="仿宋_GB2312" w:eastAsia="仿宋_GB2312" w:cs="仿宋_GB2312"/>
                <w:spacing w:val="-5"/>
                <w:sz w:val="22"/>
                <w:szCs w:val="22"/>
                <w:lang w:val="zh-CN" w:bidi="zh-CN"/>
              </w:rPr>
              <w:t>结膜充血⑩都没有</w:t>
            </w:r>
          </w:p>
        </w:tc>
        <w:tc>
          <w:tcPr>
            <w:tcW w:w="1669" w:type="dxa"/>
          </w:tcPr>
          <w:p>
            <w:pPr>
              <w:autoSpaceDE w:val="0"/>
              <w:autoSpaceDN w:val="0"/>
              <w:spacing w:before="5"/>
              <w:jc w:val="left"/>
              <w:rPr>
                <w:rFonts w:ascii="仿宋_GB2312" w:hAnsi="仿宋_GB2312" w:eastAsia="仿宋_GB2312" w:cs="仿宋_GB2312"/>
                <w:b/>
                <w:sz w:val="22"/>
                <w:szCs w:val="22"/>
                <w:lang w:val="zh-CN" w:bidi="zh-CN"/>
              </w:rPr>
            </w:pPr>
          </w:p>
          <w:p>
            <w:pPr>
              <w:autoSpaceDE w:val="0"/>
              <w:autoSpaceDN w:val="0"/>
              <w:spacing w:line="254" w:lineRule="auto"/>
              <w:ind w:left="102" w:right="37"/>
              <w:rPr>
                <w:rFonts w:ascii="仿宋_GB2312" w:hAnsi="仿宋_GB2312" w:eastAsia="仿宋_GB2312" w:cs="仿宋_GB2312"/>
                <w:sz w:val="22"/>
                <w:szCs w:val="22"/>
                <w:lang w:val="zh-CN" w:bidi="zh-CN"/>
              </w:rPr>
            </w:pPr>
            <w:r>
              <w:rPr>
                <w:rFonts w:hint="eastAsia" w:ascii="仿宋_GB2312" w:hAnsi="仿宋_GB2312" w:eastAsia="仿宋_GB2312" w:cs="仿宋_GB2312"/>
                <w:spacing w:val="36"/>
                <w:sz w:val="22"/>
                <w:szCs w:val="22"/>
                <w:lang w:val="zh-CN" w:bidi="zh-CN"/>
              </w:rPr>
              <w:t>如出现以上</w:t>
            </w:r>
            <w:r>
              <w:rPr>
                <w:rFonts w:hint="eastAsia" w:ascii="仿宋_GB2312" w:hAnsi="仿宋_GB2312" w:eastAsia="仿宋_GB2312" w:cs="仿宋_GB2312"/>
                <w:spacing w:val="-6"/>
                <w:sz w:val="22"/>
                <w:szCs w:val="22"/>
                <w:lang w:val="zh-CN" w:bidi="zh-CN"/>
              </w:rPr>
              <w:t xml:space="preserve">所列现症状， </w:t>
            </w:r>
            <w:r>
              <w:rPr>
                <w:rFonts w:hint="eastAsia" w:ascii="仿宋_GB2312" w:hAnsi="仿宋_GB2312" w:eastAsia="仿宋_GB2312" w:cs="仿宋_GB2312"/>
                <w:spacing w:val="36"/>
                <w:sz w:val="22"/>
                <w:szCs w:val="22"/>
                <w:lang w:val="zh-CN" w:bidi="zh-CN"/>
              </w:rPr>
              <w:t>是否排除疑</w:t>
            </w:r>
            <w:r>
              <w:rPr>
                <w:rFonts w:hint="eastAsia" w:ascii="仿宋_GB2312" w:hAnsi="仿宋_GB2312" w:eastAsia="仿宋_GB2312" w:cs="仿宋_GB2312"/>
                <w:spacing w:val="-4"/>
                <w:sz w:val="22"/>
                <w:szCs w:val="22"/>
                <w:lang w:val="zh-CN" w:bidi="zh-CN"/>
              </w:rPr>
              <w:t>似传染病</w:t>
            </w:r>
          </w:p>
          <w:p>
            <w:pPr>
              <w:autoSpaceDE w:val="0"/>
              <w:autoSpaceDN w:val="0"/>
              <w:spacing w:line="280" w:lineRule="exact"/>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①是</w:t>
            </w:r>
          </w:p>
          <w:p>
            <w:pPr>
              <w:autoSpaceDE w:val="0"/>
              <w:autoSpaceDN w:val="0"/>
              <w:spacing w:before="15"/>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②否</w:t>
            </w:r>
          </w:p>
        </w:tc>
        <w:tc>
          <w:tcPr>
            <w:tcW w:w="1549" w:type="dxa"/>
          </w:tcPr>
          <w:p>
            <w:pPr>
              <w:autoSpaceDE w:val="0"/>
              <w:autoSpaceDN w:val="0"/>
              <w:jc w:val="left"/>
              <w:rPr>
                <w:rFonts w:ascii="仿宋_GB2312" w:hAnsi="仿宋_GB2312" w:eastAsia="仿宋_GB2312" w:cs="仿宋_GB2312"/>
                <w:b/>
                <w:sz w:val="22"/>
                <w:szCs w:val="22"/>
                <w:lang w:val="zh-CN" w:bidi="zh-CN"/>
              </w:rPr>
            </w:pPr>
          </w:p>
          <w:p>
            <w:pPr>
              <w:autoSpaceDE w:val="0"/>
              <w:autoSpaceDN w:val="0"/>
              <w:spacing w:before="154" w:line="254" w:lineRule="auto"/>
              <w:ind w:left="102" w:right="97"/>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核酸检测结果 </w:t>
            </w:r>
          </w:p>
          <w:p>
            <w:pPr>
              <w:autoSpaceDE w:val="0"/>
              <w:autoSpaceDN w:val="0"/>
              <w:spacing w:line="280" w:lineRule="exact"/>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①阳性</w:t>
            </w:r>
          </w:p>
          <w:p>
            <w:pPr>
              <w:autoSpaceDE w:val="0"/>
              <w:autoSpaceDN w:val="0"/>
              <w:spacing w:before="18"/>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4"/>
                <w:sz w:val="22"/>
                <w:szCs w:val="22"/>
                <w:lang w:val="zh-CN" w:bidi="zh-CN"/>
              </w:rPr>
              <w:t>②阴性</w:t>
            </w:r>
          </w:p>
          <w:p>
            <w:pPr>
              <w:autoSpaceDE w:val="0"/>
              <w:autoSpaceDN w:val="0"/>
              <w:spacing w:before="15"/>
              <w:ind w:left="102"/>
              <w:jc w:val="left"/>
              <w:rPr>
                <w:rFonts w:ascii="仿宋_GB2312" w:hAnsi="仿宋_GB2312" w:eastAsia="仿宋_GB2312" w:cs="仿宋_GB2312"/>
                <w:sz w:val="22"/>
                <w:szCs w:val="22"/>
                <w:lang w:val="zh-CN" w:bidi="zh-CN"/>
              </w:rPr>
            </w:pPr>
            <w:r>
              <w:rPr>
                <w:rFonts w:hint="eastAsia" w:ascii="仿宋_GB2312" w:hAnsi="仿宋_GB2312" w:eastAsia="仿宋_GB2312" w:cs="仿宋_GB2312"/>
                <w:sz w:val="22"/>
                <w:szCs w:val="22"/>
                <w:lang w:val="zh-CN" w:bidi="zh-CN"/>
              </w:rPr>
              <w:t xml:space="preserve">③未做检测 </w:t>
            </w:r>
          </w:p>
        </w:tc>
        <w:tc>
          <w:tcPr>
            <w:tcW w:w="805" w:type="dxa"/>
          </w:tcPr>
          <w:p>
            <w:pPr>
              <w:autoSpaceDE w:val="0"/>
              <w:autoSpaceDN w:val="0"/>
              <w:spacing w:before="154" w:line="254" w:lineRule="auto"/>
              <w:ind w:right="63"/>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22"/>
                <w:sz w:val="22"/>
                <w:szCs w:val="22"/>
                <w:lang w:val="zh-CN" w:bidi="zh-CN"/>
              </w:rPr>
              <w:t>健康筛查是否</w:t>
            </w:r>
            <w:r>
              <w:rPr>
                <w:rFonts w:hint="eastAsia" w:ascii="仿宋_GB2312" w:hAnsi="仿宋_GB2312" w:eastAsia="仿宋_GB2312" w:cs="仿宋_GB2312"/>
                <w:spacing w:val="-3"/>
                <w:sz w:val="22"/>
                <w:szCs w:val="22"/>
                <w:lang w:val="zh-CN" w:bidi="zh-CN"/>
              </w:rPr>
              <w:t>合格</w:t>
            </w:r>
          </w:p>
          <w:p>
            <w:pPr>
              <w:autoSpaceDE w:val="0"/>
              <w:autoSpaceDN w:val="0"/>
              <w:spacing w:line="281" w:lineRule="exact"/>
              <w:ind w:left="105"/>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①是</w:t>
            </w:r>
          </w:p>
          <w:p>
            <w:pPr>
              <w:autoSpaceDE w:val="0"/>
              <w:autoSpaceDN w:val="0"/>
              <w:spacing w:before="15"/>
              <w:ind w:left="105"/>
              <w:jc w:val="left"/>
              <w:rPr>
                <w:rFonts w:ascii="仿宋_GB2312" w:hAnsi="仿宋_GB2312" w:eastAsia="仿宋_GB2312" w:cs="仿宋_GB2312"/>
                <w:sz w:val="22"/>
                <w:szCs w:val="22"/>
                <w:lang w:val="zh-CN" w:bidi="zh-CN"/>
              </w:rPr>
            </w:pPr>
            <w:r>
              <w:rPr>
                <w:rFonts w:hint="eastAsia" w:ascii="仿宋_GB2312" w:hAnsi="仿宋_GB2312" w:eastAsia="仿宋_GB2312" w:cs="仿宋_GB2312"/>
                <w:spacing w:val="-3"/>
                <w:sz w:val="22"/>
                <w:szCs w:val="22"/>
                <w:lang w:val="zh-CN" w:bidi="zh-CN"/>
              </w:rPr>
              <w:t>②否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035" w:type="dxa"/>
          </w:tcPr>
          <w:p>
            <w:pPr>
              <w:autoSpaceDE w:val="0"/>
              <w:autoSpaceDN w:val="0"/>
              <w:spacing w:before="129"/>
              <w:ind w:left="107"/>
              <w:jc w:val="left"/>
              <w:rPr>
                <w:rFonts w:ascii="宋体" w:hAnsi="宋体" w:eastAsia="宋体" w:cs="宋体"/>
                <w:sz w:val="32"/>
                <w:szCs w:val="22"/>
                <w:lang w:val="zh-CN" w:bidi="zh-CN"/>
              </w:rPr>
            </w:pPr>
          </w:p>
        </w:tc>
        <w:tc>
          <w:tcPr>
            <w:tcW w:w="946" w:type="dxa"/>
          </w:tcPr>
          <w:p>
            <w:pPr>
              <w:autoSpaceDE w:val="0"/>
              <w:autoSpaceDN w:val="0"/>
              <w:spacing w:before="129"/>
              <w:ind w:left="105"/>
              <w:jc w:val="left"/>
              <w:rPr>
                <w:rFonts w:ascii="宋体" w:hAnsi="宋体" w:eastAsia="宋体" w:cs="宋体"/>
                <w:sz w:val="32"/>
                <w:szCs w:val="22"/>
                <w:lang w:val="zh-CN" w:bidi="zh-CN"/>
              </w:rPr>
            </w:pPr>
          </w:p>
        </w:tc>
        <w:tc>
          <w:tcPr>
            <w:tcW w:w="1136" w:type="dxa"/>
          </w:tcPr>
          <w:p>
            <w:pPr>
              <w:autoSpaceDE w:val="0"/>
              <w:autoSpaceDN w:val="0"/>
              <w:spacing w:before="129"/>
              <w:ind w:left="107"/>
              <w:jc w:val="left"/>
              <w:rPr>
                <w:rFonts w:ascii="宋体" w:hAnsi="宋体" w:eastAsia="宋体" w:cs="宋体"/>
                <w:sz w:val="32"/>
                <w:szCs w:val="22"/>
                <w:lang w:val="zh-CN" w:bidi="zh-CN"/>
              </w:rPr>
            </w:pPr>
          </w:p>
        </w:tc>
        <w:tc>
          <w:tcPr>
            <w:tcW w:w="1331" w:type="dxa"/>
          </w:tcPr>
          <w:p>
            <w:pPr>
              <w:autoSpaceDE w:val="0"/>
              <w:autoSpaceDN w:val="0"/>
              <w:spacing w:before="129"/>
              <w:ind w:left="103"/>
              <w:jc w:val="left"/>
              <w:rPr>
                <w:rFonts w:ascii="宋体" w:hAnsi="宋体" w:eastAsia="宋体" w:cs="宋体"/>
                <w:sz w:val="32"/>
                <w:szCs w:val="22"/>
                <w:lang w:val="zh-CN" w:bidi="zh-CN"/>
              </w:rPr>
            </w:pPr>
          </w:p>
        </w:tc>
        <w:tc>
          <w:tcPr>
            <w:tcW w:w="1911" w:type="dxa"/>
          </w:tcPr>
          <w:p>
            <w:pPr>
              <w:autoSpaceDE w:val="0"/>
              <w:autoSpaceDN w:val="0"/>
              <w:spacing w:before="129"/>
              <w:ind w:left="103"/>
              <w:jc w:val="left"/>
              <w:rPr>
                <w:rFonts w:ascii="宋体" w:hAnsi="宋体" w:eastAsia="宋体" w:cs="宋体"/>
                <w:sz w:val="32"/>
                <w:szCs w:val="22"/>
                <w:lang w:val="zh-CN" w:bidi="zh-CN"/>
              </w:rPr>
            </w:pPr>
          </w:p>
        </w:tc>
        <w:tc>
          <w:tcPr>
            <w:tcW w:w="1418" w:type="dxa"/>
          </w:tcPr>
          <w:p>
            <w:pPr>
              <w:autoSpaceDE w:val="0"/>
              <w:autoSpaceDN w:val="0"/>
              <w:spacing w:before="129"/>
              <w:ind w:left="102"/>
              <w:jc w:val="left"/>
              <w:rPr>
                <w:rFonts w:ascii="宋体" w:hAnsi="宋体" w:eastAsia="宋体" w:cs="宋体"/>
                <w:sz w:val="32"/>
                <w:szCs w:val="22"/>
                <w:lang w:val="zh-CN" w:bidi="zh-CN"/>
              </w:rPr>
            </w:pPr>
          </w:p>
        </w:tc>
        <w:tc>
          <w:tcPr>
            <w:tcW w:w="2095" w:type="dxa"/>
          </w:tcPr>
          <w:p>
            <w:pPr>
              <w:autoSpaceDE w:val="0"/>
              <w:autoSpaceDN w:val="0"/>
              <w:spacing w:before="129"/>
              <w:ind w:left="104"/>
              <w:jc w:val="left"/>
              <w:rPr>
                <w:rFonts w:ascii="宋体" w:hAnsi="宋体" w:eastAsia="宋体" w:cs="宋体"/>
                <w:sz w:val="32"/>
                <w:szCs w:val="22"/>
                <w:lang w:val="zh-CN" w:bidi="zh-CN"/>
              </w:rPr>
            </w:pPr>
          </w:p>
        </w:tc>
        <w:tc>
          <w:tcPr>
            <w:tcW w:w="1669" w:type="dxa"/>
          </w:tcPr>
          <w:p>
            <w:pPr>
              <w:autoSpaceDE w:val="0"/>
              <w:autoSpaceDN w:val="0"/>
              <w:spacing w:before="129"/>
              <w:ind w:left="102"/>
              <w:jc w:val="left"/>
              <w:rPr>
                <w:rFonts w:ascii="宋体" w:hAnsi="宋体" w:eastAsia="宋体" w:cs="宋体"/>
                <w:sz w:val="32"/>
                <w:szCs w:val="22"/>
                <w:lang w:val="zh-CN" w:bidi="zh-CN"/>
              </w:rPr>
            </w:pPr>
          </w:p>
        </w:tc>
        <w:tc>
          <w:tcPr>
            <w:tcW w:w="1549" w:type="dxa"/>
          </w:tcPr>
          <w:p>
            <w:pPr>
              <w:autoSpaceDE w:val="0"/>
              <w:autoSpaceDN w:val="0"/>
              <w:spacing w:before="129"/>
              <w:ind w:left="102"/>
              <w:jc w:val="left"/>
              <w:rPr>
                <w:rFonts w:ascii="宋体" w:hAnsi="宋体" w:eastAsia="宋体" w:cs="宋体"/>
                <w:sz w:val="32"/>
                <w:szCs w:val="22"/>
                <w:lang w:val="zh-CN" w:bidi="zh-CN"/>
              </w:rPr>
            </w:pPr>
          </w:p>
        </w:tc>
        <w:tc>
          <w:tcPr>
            <w:tcW w:w="805" w:type="dxa"/>
          </w:tcPr>
          <w:p>
            <w:pPr>
              <w:autoSpaceDE w:val="0"/>
              <w:autoSpaceDN w:val="0"/>
              <w:spacing w:before="129"/>
              <w:ind w:left="105"/>
              <w:jc w:val="left"/>
              <w:rPr>
                <w:rFonts w:ascii="宋体" w:hAnsi="宋体" w:eastAsia="宋体" w:cs="宋体"/>
                <w:sz w:val="32"/>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035" w:type="dxa"/>
          </w:tcPr>
          <w:p>
            <w:pPr>
              <w:autoSpaceDE w:val="0"/>
              <w:autoSpaceDN w:val="0"/>
              <w:spacing w:before="128"/>
              <w:ind w:left="107"/>
              <w:jc w:val="left"/>
              <w:rPr>
                <w:rFonts w:ascii="宋体" w:hAnsi="宋体" w:eastAsia="宋体" w:cs="宋体"/>
                <w:sz w:val="32"/>
                <w:szCs w:val="22"/>
                <w:lang w:val="zh-CN" w:bidi="zh-CN"/>
              </w:rPr>
            </w:pPr>
          </w:p>
        </w:tc>
        <w:tc>
          <w:tcPr>
            <w:tcW w:w="946" w:type="dxa"/>
          </w:tcPr>
          <w:p>
            <w:pPr>
              <w:autoSpaceDE w:val="0"/>
              <w:autoSpaceDN w:val="0"/>
              <w:spacing w:before="128"/>
              <w:ind w:left="105"/>
              <w:jc w:val="left"/>
              <w:rPr>
                <w:rFonts w:ascii="宋体" w:hAnsi="宋体" w:eastAsia="宋体" w:cs="宋体"/>
                <w:sz w:val="32"/>
                <w:szCs w:val="22"/>
                <w:lang w:val="zh-CN" w:bidi="zh-CN"/>
              </w:rPr>
            </w:pPr>
          </w:p>
        </w:tc>
        <w:tc>
          <w:tcPr>
            <w:tcW w:w="1136" w:type="dxa"/>
          </w:tcPr>
          <w:p>
            <w:pPr>
              <w:autoSpaceDE w:val="0"/>
              <w:autoSpaceDN w:val="0"/>
              <w:spacing w:before="128"/>
              <w:ind w:left="107"/>
              <w:jc w:val="left"/>
              <w:rPr>
                <w:rFonts w:ascii="宋体" w:hAnsi="宋体" w:eastAsia="宋体" w:cs="宋体"/>
                <w:sz w:val="32"/>
                <w:szCs w:val="22"/>
                <w:lang w:val="zh-CN" w:bidi="zh-CN"/>
              </w:rPr>
            </w:pPr>
          </w:p>
        </w:tc>
        <w:tc>
          <w:tcPr>
            <w:tcW w:w="1331" w:type="dxa"/>
          </w:tcPr>
          <w:p>
            <w:pPr>
              <w:autoSpaceDE w:val="0"/>
              <w:autoSpaceDN w:val="0"/>
              <w:spacing w:before="128"/>
              <w:ind w:left="103"/>
              <w:jc w:val="left"/>
              <w:rPr>
                <w:rFonts w:ascii="宋体" w:hAnsi="宋体" w:eastAsia="宋体" w:cs="宋体"/>
                <w:sz w:val="32"/>
                <w:szCs w:val="22"/>
                <w:lang w:val="zh-CN" w:bidi="zh-CN"/>
              </w:rPr>
            </w:pPr>
          </w:p>
        </w:tc>
        <w:tc>
          <w:tcPr>
            <w:tcW w:w="1911" w:type="dxa"/>
          </w:tcPr>
          <w:p>
            <w:pPr>
              <w:autoSpaceDE w:val="0"/>
              <w:autoSpaceDN w:val="0"/>
              <w:spacing w:before="128"/>
              <w:ind w:left="103"/>
              <w:jc w:val="left"/>
              <w:rPr>
                <w:rFonts w:ascii="宋体" w:hAnsi="宋体" w:eastAsia="宋体" w:cs="宋体"/>
                <w:sz w:val="32"/>
                <w:szCs w:val="22"/>
                <w:lang w:val="zh-CN" w:bidi="zh-CN"/>
              </w:rPr>
            </w:pPr>
          </w:p>
        </w:tc>
        <w:tc>
          <w:tcPr>
            <w:tcW w:w="1418" w:type="dxa"/>
          </w:tcPr>
          <w:p>
            <w:pPr>
              <w:autoSpaceDE w:val="0"/>
              <w:autoSpaceDN w:val="0"/>
              <w:spacing w:before="128"/>
              <w:ind w:left="102"/>
              <w:jc w:val="left"/>
              <w:rPr>
                <w:rFonts w:ascii="宋体" w:hAnsi="宋体" w:eastAsia="宋体" w:cs="宋体"/>
                <w:sz w:val="32"/>
                <w:szCs w:val="22"/>
                <w:lang w:val="zh-CN" w:bidi="zh-CN"/>
              </w:rPr>
            </w:pPr>
          </w:p>
        </w:tc>
        <w:tc>
          <w:tcPr>
            <w:tcW w:w="2095" w:type="dxa"/>
          </w:tcPr>
          <w:p>
            <w:pPr>
              <w:autoSpaceDE w:val="0"/>
              <w:autoSpaceDN w:val="0"/>
              <w:spacing w:before="128"/>
              <w:ind w:left="104"/>
              <w:jc w:val="left"/>
              <w:rPr>
                <w:rFonts w:ascii="宋体" w:hAnsi="宋体" w:eastAsia="宋体" w:cs="宋体"/>
                <w:sz w:val="32"/>
                <w:szCs w:val="22"/>
                <w:lang w:val="zh-CN" w:bidi="zh-CN"/>
              </w:rPr>
            </w:pPr>
          </w:p>
        </w:tc>
        <w:tc>
          <w:tcPr>
            <w:tcW w:w="1669" w:type="dxa"/>
          </w:tcPr>
          <w:p>
            <w:pPr>
              <w:autoSpaceDE w:val="0"/>
              <w:autoSpaceDN w:val="0"/>
              <w:spacing w:before="128"/>
              <w:ind w:left="102"/>
              <w:jc w:val="left"/>
              <w:rPr>
                <w:rFonts w:ascii="宋体" w:hAnsi="宋体" w:eastAsia="宋体" w:cs="宋体"/>
                <w:sz w:val="32"/>
                <w:szCs w:val="22"/>
                <w:lang w:val="zh-CN" w:bidi="zh-CN"/>
              </w:rPr>
            </w:pPr>
          </w:p>
        </w:tc>
        <w:tc>
          <w:tcPr>
            <w:tcW w:w="1549" w:type="dxa"/>
          </w:tcPr>
          <w:p>
            <w:pPr>
              <w:autoSpaceDE w:val="0"/>
              <w:autoSpaceDN w:val="0"/>
              <w:spacing w:before="128"/>
              <w:ind w:left="102"/>
              <w:jc w:val="left"/>
              <w:rPr>
                <w:rFonts w:ascii="宋体" w:hAnsi="宋体" w:eastAsia="宋体" w:cs="宋体"/>
                <w:sz w:val="32"/>
                <w:szCs w:val="22"/>
                <w:lang w:val="zh-CN" w:bidi="zh-CN"/>
              </w:rPr>
            </w:pPr>
          </w:p>
        </w:tc>
        <w:tc>
          <w:tcPr>
            <w:tcW w:w="805" w:type="dxa"/>
          </w:tcPr>
          <w:p>
            <w:pPr>
              <w:autoSpaceDE w:val="0"/>
              <w:autoSpaceDN w:val="0"/>
              <w:spacing w:before="128"/>
              <w:ind w:left="105"/>
              <w:jc w:val="left"/>
              <w:rPr>
                <w:rFonts w:ascii="宋体" w:hAnsi="宋体" w:eastAsia="宋体" w:cs="宋体"/>
                <w:sz w:val="32"/>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035" w:type="dxa"/>
          </w:tcPr>
          <w:p>
            <w:pPr>
              <w:autoSpaceDE w:val="0"/>
              <w:autoSpaceDN w:val="0"/>
              <w:spacing w:before="128"/>
              <w:ind w:left="107"/>
              <w:jc w:val="left"/>
              <w:rPr>
                <w:rFonts w:ascii="宋体" w:hAnsi="宋体" w:eastAsia="宋体" w:cs="宋体"/>
                <w:sz w:val="32"/>
                <w:szCs w:val="22"/>
                <w:lang w:val="zh-CN" w:bidi="zh-CN"/>
              </w:rPr>
            </w:pPr>
          </w:p>
        </w:tc>
        <w:tc>
          <w:tcPr>
            <w:tcW w:w="946" w:type="dxa"/>
          </w:tcPr>
          <w:p>
            <w:pPr>
              <w:autoSpaceDE w:val="0"/>
              <w:autoSpaceDN w:val="0"/>
              <w:spacing w:before="128"/>
              <w:ind w:left="105"/>
              <w:jc w:val="left"/>
              <w:rPr>
                <w:rFonts w:ascii="宋体" w:hAnsi="宋体" w:eastAsia="宋体" w:cs="宋体"/>
                <w:sz w:val="32"/>
                <w:szCs w:val="22"/>
                <w:lang w:val="zh-CN" w:bidi="zh-CN"/>
              </w:rPr>
            </w:pPr>
          </w:p>
        </w:tc>
        <w:tc>
          <w:tcPr>
            <w:tcW w:w="1136" w:type="dxa"/>
          </w:tcPr>
          <w:p>
            <w:pPr>
              <w:autoSpaceDE w:val="0"/>
              <w:autoSpaceDN w:val="0"/>
              <w:spacing w:before="128"/>
              <w:ind w:left="107"/>
              <w:jc w:val="left"/>
              <w:rPr>
                <w:rFonts w:ascii="宋体" w:hAnsi="宋体" w:eastAsia="宋体" w:cs="宋体"/>
                <w:sz w:val="32"/>
                <w:szCs w:val="22"/>
                <w:lang w:val="zh-CN" w:bidi="zh-CN"/>
              </w:rPr>
            </w:pPr>
          </w:p>
        </w:tc>
        <w:tc>
          <w:tcPr>
            <w:tcW w:w="1331" w:type="dxa"/>
          </w:tcPr>
          <w:p>
            <w:pPr>
              <w:autoSpaceDE w:val="0"/>
              <w:autoSpaceDN w:val="0"/>
              <w:spacing w:before="128"/>
              <w:ind w:left="103"/>
              <w:jc w:val="left"/>
              <w:rPr>
                <w:rFonts w:ascii="宋体" w:hAnsi="宋体" w:eastAsia="宋体" w:cs="宋体"/>
                <w:sz w:val="32"/>
                <w:szCs w:val="22"/>
                <w:lang w:val="zh-CN" w:bidi="zh-CN"/>
              </w:rPr>
            </w:pPr>
          </w:p>
        </w:tc>
        <w:tc>
          <w:tcPr>
            <w:tcW w:w="1911" w:type="dxa"/>
          </w:tcPr>
          <w:p>
            <w:pPr>
              <w:autoSpaceDE w:val="0"/>
              <w:autoSpaceDN w:val="0"/>
              <w:spacing w:before="128"/>
              <w:ind w:left="103"/>
              <w:jc w:val="left"/>
              <w:rPr>
                <w:rFonts w:ascii="宋体" w:hAnsi="宋体" w:eastAsia="宋体" w:cs="宋体"/>
                <w:sz w:val="32"/>
                <w:szCs w:val="22"/>
                <w:lang w:val="zh-CN" w:bidi="zh-CN"/>
              </w:rPr>
            </w:pPr>
          </w:p>
        </w:tc>
        <w:tc>
          <w:tcPr>
            <w:tcW w:w="1418" w:type="dxa"/>
          </w:tcPr>
          <w:p>
            <w:pPr>
              <w:autoSpaceDE w:val="0"/>
              <w:autoSpaceDN w:val="0"/>
              <w:spacing w:before="128"/>
              <w:ind w:left="102"/>
              <w:jc w:val="left"/>
              <w:rPr>
                <w:rFonts w:ascii="宋体" w:hAnsi="宋体" w:eastAsia="宋体" w:cs="宋体"/>
                <w:sz w:val="32"/>
                <w:szCs w:val="22"/>
                <w:lang w:val="zh-CN" w:bidi="zh-CN"/>
              </w:rPr>
            </w:pPr>
          </w:p>
        </w:tc>
        <w:tc>
          <w:tcPr>
            <w:tcW w:w="2095" w:type="dxa"/>
          </w:tcPr>
          <w:p>
            <w:pPr>
              <w:autoSpaceDE w:val="0"/>
              <w:autoSpaceDN w:val="0"/>
              <w:spacing w:before="128"/>
              <w:ind w:left="104"/>
              <w:jc w:val="left"/>
              <w:rPr>
                <w:rFonts w:ascii="宋体" w:hAnsi="宋体" w:eastAsia="宋体" w:cs="宋体"/>
                <w:sz w:val="32"/>
                <w:szCs w:val="22"/>
                <w:lang w:val="zh-CN" w:bidi="zh-CN"/>
              </w:rPr>
            </w:pPr>
          </w:p>
        </w:tc>
        <w:tc>
          <w:tcPr>
            <w:tcW w:w="1669" w:type="dxa"/>
          </w:tcPr>
          <w:p>
            <w:pPr>
              <w:autoSpaceDE w:val="0"/>
              <w:autoSpaceDN w:val="0"/>
              <w:spacing w:before="128"/>
              <w:ind w:left="102"/>
              <w:jc w:val="left"/>
              <w:rPr>
                <w:rFonts w:ascii="宋体" w:hAnsi="宋体" w:eastAsia="宋体" w:cs="宋体"/>
                <w:sz w:val="32"/>
                <w:szCs w:val="22"/>
                <w:lang w:val="zh-CN" w:bidi="zh-CN"/>
              </w:rPr>
            </w:pPr>
          </w:p>
        </w:tc>
        <w:tc>
          <w:tcPr>
            <w:tcW w:w="1549" w:type="dxa"/>
          </w:tcPr>
          <w:p>
            <w:pPr>
              <w:autoSpaceDE w:val="0"/>
              <w:autoSpaceDN w:val="0"/>
              <w:spacing w:before="128"/>
              <w:ind w:left="102"/>
              <w:jc w:val="left"/>
              <w:rPr>
                <w:rFonts w:ascii="宋体" w:hAnsi="宋体" w:eastAsia="宋体" w:cs="宋体"/>
                <w:sz w:val="32"/>
                <w:szCs w:val="22"/>
                <w:lang w:val="zh-CN" w:bidi="zh-CN"/>
              </w:rPr>
            </w:pPr>
          </w:p>
        </w:tc>
        <w:tc>
          <w:tcPr>
            <w:tcW w:w="805" w:type="dxa"/>
          </w:tcPr>
          <w:p>
            <w:pPr>
              <w:autoSpaceDE w:val="0"/>
              <w:autoSpaceDN w:val="0"/>
              <w:spacing w:before="128"/>
              <w:ind w:left="105"/>
              <w:jc w:val="left"/>
              <w:rPr>
                <w:rFonts w:ascii="宋体" w:hAnsi="宋体" w:eastAsia="宋体" w:cs="宋体"/>
                <w:sz w:val="32"/>
                <w:szCs w:val="22"/>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035" w:type="dxa"/>
          </w:tcPr>
          <w:p>
            <w:pPr>
              <w:autoSpaceDE w:val="0"/>
              <w:autoSpaceDN w:val="0"/>
              <w:spacing w:before="128"/>
              <w:ind w:left="107"/>
              <w:jc w:val="left"/>
              <w:rPr>
                <w:rFonts w:ascii="宋体" w:hAnsi="宋体" w:eastAsia="宋体" w:cs="宋体"/>
                <w:sz w:val="32"/>
                <w:szCs w:val="22"/>
                <w:lang w:val="zh-CN" w:bidi="zh-CN"/>
              </w:rPr>
            </w:pPr>
          </w:p>
        </w:tc>
        <w:tc>
          <w:tcPr>
            <w:tcW w:w="946" w:type="dxa"/>
          </w:tcPr>
          <w:p>
            <w:pPr>
              <w:autoSpaceDE w:val="0"/>
              <w:autoSpaceDN w:val="0"/>
              <w:spacing w:before="128"/>
              <w:ind w:left="105"/>
              <w:jc w:val="left"/>
              <w:rPr>
                <w:rFonts w:ascii="宋体" w:hAnsi="宋体" w:eastAsia="宋体" w:cs="宋体"/>
                <w:sz w:val="32"/>
                <w:szCs w:val="22"/>
                <w:lang w:val="zh-CN" w:bidi="zh-CN"/>
              </w:rPr>
            </w:pPr>
          </w:p>
        </w:tc>
        <w:tc>
          <w:tcPr>
            <w:tcW w:w="1136" w:type="dxa"/>
          </w:tcPr>
          <w:p>
            <w:pPr>
              <w:autoSpaceDE w:val="0"/>
              <w:autoSpaceDN w:val="0"/>
              <w:spacing w:before="128"/>
              <w:ind w:left="107"/>
              <w:jc w:val="left"/>
              <w:rPr>
                <w:rFonts w:ascii="宋体" w:hAnsi="宋体" w:eastAsia="宋体" w:cs="宋体"/>
                <w:sz w:val="32"/>
                <w:szCs w:val="22"/>
                <w:lang w:val="zh-CN" w:bidi="zh-CN"/>
              </w:rPr>
            </w:pPr>
          </w:p>
        </w:tc>
        <w:tc>
          <w:tcPr>
            <w:tcW w:w="1331" w:type="dxa"/>
          </w:tcPr>
          <w:p>
            <w:pPr>
              <w:autoSpaceDE w:val="0"/>
              <w:autoSpaceDN w:val="0"/>
              <w:spacing w:before="128"/>
              <w:ind w:left="103"/>
              <w:jc w:val="left"/>
              <w:rPr>
                <w:rFonts w:ascii="宋体" w:hAnsi="宋体" w:eastAsia="宋体" w:cs="宋体"/>
                <w:sz w:val="32"/>
                <w:szCs w:val="22"/>
                <w:lang w:val="zh-CN" w:bidi="zh-CN"/>
              </w:rPr>
            </w:pPr>
          </w:p>
        </w:tc>
        <w:tc>
          <w:tcPr>
            <w:tcW w:w="1911" w:type="dxa"/>
          </w:tcPr>
          <w:p>
            <w:pPr>
              <w:autoSpaceDE w:val="0"/>
              <w:autoSpaceDN w:val="0"/>
              <w:spacing w:before="128"/>
              <w:ind w:left="103"/>
              <w:jc w:val="left"/>
              <w:rPr>
                <w:rFonts w:ascii="宋体" w:hAnsi="宋体" w:eastAsia="宋体" w:cs="宋体"/>
                <w:sz w:val="32"/>
                <w:szCs w:val="22"/>
                <w:lang w:val="zh-CN" w:bidi="zh-CN"/>
              </w:rPr>
            </w:pPr>
          </w:p>
        </w:tc>
        <w:tc>
          <w:tcPr>
            <w:tcW w:w="1418" w:type="dxa"/>
          </w:tcPr>
          <w:p>
            <w:pPr>
              <w:autoSpaceDE w:val="0"/>
              <w:autoSpaceDN w:val="0"/>
              <w:spacing w:before="128"/>
              <w:ind w:left="102"/>
              <w:jc w:val="left"/>
              <w:rPr>
                <w:rFonts w:ascii="宋体" w:hAnsi="宋体" w:eastAsia="宋体" w:cs="宋体"/>
                <w:sz w:val="32"/>
                <w:szCs w:val="22"/>
                <w:lang w:val="zh-CN" w:bidi="zh-CN"/>
              </w:rPr>
            </w:pPr>
          </w:p>
        </w:tc>
        <w:tc>
          <w:tcPr>
            <w:tcW w:w="2095" w:type="dxa"/>
          </w:tcPr>
          <w:p>
            <w:pPr>
              <w:autoSpaceDE w:val="0"/>
              <w:autoSpaceDN w:val="0"/>
              <w:spacing w:before="128"/>
              <w:ind w:left="104"/>
              <w:jc w:val="left"/>
              <w:rPr>
                <w:rFonts w:ascii="宋体" w:hAnsi="宋体" w:eastAsia="宋体" w:cs="宋体"/>
                <w:sz w:val="32"/>
                <w:szCs w:val="22"/>
                <w:lang w:val="zh-CN" w:bidi="zh-CN"/>
              </w:rPr>
            </w:pPr>
          </w:p>
        </w:tc>
        <w:tc>
          <w:tcPr>
            <w:tcW w:w="1669" w:type="dxa"/>
          </w:tcPr>
          <w:p>
            <w:pPr>
              <w:autoSpaceDE w:val="0"/>
              <w:autoSpaceDN w:val="0"/>
              <w:spacing w:before="128"/>
              <w:ind w:left="102"/>
              <w:jc w:val="left"/>
              <w:rPr>
                <w:rFonts w:ascii="宋体" w:hAnsi="宋体" w:eastAsia="宋体" w:cs="宋体"/>
                <w:sz w:val="32"/>
                <w:szCs w:val="22"/>
                <w:lang w:val="zh-CN" w:bidi="zh-CN"/>
              </w:rPr>
            </w:pPr>
          </w:p>
        </w:tc>
        <w:tc>
          <w:tcPr>
            <w:tcW w:w="1549" w:type="dxa"/>
          </w:tcPr>
          <w:p>
            <w:pPr>
              <w:autoSpaceDE w:val="0"/>
              <w:autoSpaceDN w:val="0"/>
              <w:spacing w:before="128"/>
              <w:ind w:left="102"/>
              <w:jc w:val="left"/>
              <w:rPr>
                <w:rFonts w:ascii="宋体" w:hAnsi="宋体" w:eastAsia="宋体" w:cs="宋体"/>
                <w:sz w:val="32"/>
                <w:szCs w:val="22"/>
                <w:lang w:val="zh-CN" w:bidi="zh-CN"/>
              </w:rPr>
            </w:pPr>
          </w:p>
        </w:tc>
        <w:tc>
          <w:tcPr>
            <w:tcW w:w="805" w:type="dxa"/>
          </w:tcPr>
          <w:p>
            <w:pPr>
              <w:autoSpaceDE w:val="0"/>
              <w:autoSpaceDN w:val="0"/>
              <w:spacing w:before="128"/>
              <w:ind w:left="105"/>
              <w:jc w:val="left"/>
              <w:rPr>
                <w:rFonts w:ascii="宋体" w:hAnsi="宋体" w:eastAsia="宋体" w:cs="宋体"/>
                <w:sz w:val="32"/>
                <w:szCs w:val="22"/>
                <w:lang w:val="zh-CN" w:bidi="zh-CN"/>
              </w:rPr>
            </w:pPr>
          </w:p>
        </w:tc>
      </w:tr>
    </w:tbl>
    <w:p>
      <w:pPr>
        <w:keepNext w:val="0"/>
        <w:keepLines w:val="0"/>
        <w:pageBreakBefore w:val="0"/>
        <w:widowControl w:val="0"/>
        <w:tabs>
          <w:tab w:val="left" w:pos="4400"/>
          <w:tab w:val="left" w:pos="7454"/>
          <w:tab w:val="left" w:pos="9258"/>
          <w:tab w:val="left" w:pos="10091"/>
          <w:tab w:val="left" w:pos="10787"/>
        </w:tabs>
        <w:kinsoku/>
        <w:wordWrap/>
        <w:overflowPunct/>
        <w:topLinePunct w:val="0"/>
        <w:autoSpaceDE w:val="0"/>
        <w:autoSpaceDN w:val="0"/>
        <w:bidi w:val="0"/>
        <w:adjustRightInd/>
        <w:snapToGrid/>
        <w:spacing w:before="637" w:beforeLines="200" w:line="360" w:lineRule="auto"/>
        <w:ind w:left="505"/>
        <w:jc w:val="left"/>
        <w:textAlignment w:val="auto"/>
        <w:rPr>
          <w:rFonts w:ascii="宋体" w:hAnsi="宋体" w:eastAsia="宋体" w:cs="宋体"/>
          <w:sz w:val="28"/>
          <w:szCs w:val="28"/>
          <w:lang w:val="zh-CN" w:bidi="zh-CN"/>
        </w:rPr>
      </w:pPr>
      <w:r>
        <w:rPr>
          <w:rFonts w:ascii="宋体" w:hAnsi="宋体" w:eastAsia="宋体" w:cs="宋体"/>
          <w:spacing w:val="-3"/>
          <w:sz w:val="28"/>
          <w:szCs w:val="28"/>
          <w:lang w:val="zh-CN" w:bidi="zh-CN"/>
        </w:rPr>
        <w:t>会议疫情防</w:t>
      </w:r>
      <w:r>
        <w:rPr>
          <w:rFonts w:ascii="宋体" w:hAnsi="宋体" w:eastAsia="宋体" w:cs="宋体"/>
          <w:spacing w:val="-5"/>
          <w:sz w:val="28"/>
          <w:szCs w:val="28"/>
          <w:lang w:val="zh-CN" w:bidi="zh-CN"/>
        </w:rPr>
        <w:t>控</w:t>
      </w:r>
      <w:r>
        <w:rPr>
          <w:rFonts w:ascii="宋体" w:hAnsi="宋体" w:eastAsia="宋体" w:cs="宋体"/>
          <w:spacing w:val="-3"/>
          <w:sz w:val="28"/>
          <w:szCs w:val="28"/>
          <w:lang w:val="zh-CN" w:bidi="zh-CN"/>
        </w:rPr>
        <w:t>负</w:t>
      </w:r>
      <w:r>
        <w:rPr>
          <w:rFonts w:ascii="宋体" w:hAnsi="宋体" w:eastAsia="宋体" w:cs="宋体"/>
          <w:spacing w:val="-5"/>
          <w:sz w:val="28"/>
          <w:szCs w:val="28"/>
          <w:lang w:val="zh-CN" w:bidi="zh-CN"/>
        </w:rPr>
        <w:t>责</w:t>
      </w:r>
      <w:r>
        <w:rPr>
          <w:rFonts w:ascii="宋体" w:hAnsi="宋体" w:eastAsia="宋体" w:cs="宋体"/>
          <w:spacing w:val="-3"/>
          <w:sz w:val="28"/>
          <w:szCs w:val="28"/>
          <w:lang w:val="zh-CN" w:bidi="zh-CN"/>
        </w:rPr>
        <w:t>人</w:t>
      </w:r>
      <w:r>
        <w:rPr>
          <w:rFonts w:ascii="宋体" w:hAnsi="宋体" w:eastAsia="宋体" w:cs="宋体"/>
          <w:sz w:val="28"/>
          <w:szCs w:val="28"/>
          <w:lang w:val="zh-CN" w:bidi="zh-CN"/>
        </w:rPr>
        <w:t>：</w:t>
      </w:r>
      <w:r>
        <w:rPr>
          <w:rFonts w:ascii="宋体" w:hAnsi="宋体" w:eastAsia="宋体" w:cs="宋体"/>
          <w:sz w:val="28"/>
          <w:szCs w:val="28"/>
          <w:u w:val="single"/>
          <w:lang w:val="zh-CN" w:bidi="zh-CN"/>
        </w:rPr>
        <w:tab/>
      </w:r>
      <w:r>
        <w:rPr>
          <w:rFonts w:ascii="宋体" w:hAnsi="宋体" w:eastAsia="宋体" w:cs="宋体"/>
          <w:spacing w:val="-3"/>
          <w:sz w:val="28"/>
          <w:szCs w:val="28"/>
          <w:lang w:val="zh-CN" w:bidi="zh-CN"/>
        </w:rPr>
        <w:t>联系电话：日期</w:t>
      </w:r>
      <w:r>
        <w:rPr>
          <w:rFonts w:ascii="宋体" w:hAnsi="宋体" w:eastAsia="宋体" w:cs="宋体"/>
          <w:sz w:val="28"/>
          <w:szCs w:val="28"/>
          <w:lang w:val="zh-CN" w:bidi="zh-CN"/>
        </w:rPr>
        <w:t>：</w:t>
      </w:r>
      <w:r>
        <w:rPr>
          <w:rFonts w:ascii="宋体" w:hAnsi="宋体" w:eastAsia="宋体" w:cs="宋体"/>
          <w:sz w:val="28"/>
          <w:szCs w:val="28"/>
          <w:u w:val="single"/>
          <w:lang w:val="zh-CN" w:bidi="zh-CN"/>
        </w:rPr>
        <w:tab/>
      </w:r>
      <w:r>
        <w:rPr>
          <w:rFonts w:ascii="宋体" w:hAnsi="宋体" w:eastAsia="宋体" w:cs="宋体"/>
          <w:sz w:val="28"/>
          <w:szCs w:val="28"/>
          <w:lang w:val="zh-CN" w:bidi="zh-CN"/>
        </w:rPr>
        <w:t>年</w:t>
      </w:r>
      <w:r>
        <w:rPr>
          <w:rFonts w:ascii="宋体" w:hAnsi="宋体" w:eastAsia="宋体" w:cs="宋体"/>
          <w:sz w:val="28"/>
          <w:szCs w:val="28"/>
          <w:u w:val="single"/>
          <w:lang w:val="zh-CN" w:bidi="zh-CN"/>
        </w:rPr>
        <w:tab/>
      </w:r>
      <w:r>
        <w:rPr>
          <w:rFonts w:ascii="宋体" w:hAnsi="宋体" w:eastAsia="宋体" w:cs="宋体"/>
          <w:sz w:val="28"/>
          <w:szCs w:val="28"/>
          <w:lang w:val="zh-CN" w:bidi="zh-CN"/>
        </w:rPr>
        <w:t>月</w:t>
      </w:r>
      <w:r>
        <w:rPr>
          <w:rFonts w:ascii="宋体" w:hAnsi="宋体" w:eastAsia="宋体" w:cs="宋体"/>
          <w:sz w:val="28"/>
          <w:szCs w:val="28"/>
          <w:u w:val="single"/>
          <w:lang w:val="zh-CN" w:bidi="zh-CN"/>
        </w:rPr>
        <w:tab/>
      </w:r>
      <w:r>
        <w:rPr>
          <w:rFonts w:ascii="宋体" w:hAnsi="宋体" w:eastAsia="宋体" w:cs="宋体"/>
          <w:sz w:val="28"/>
          <w:szCs w:val="28"/>
          <w:lang w:val="zh-CN" w:bidi="zh-CN"/>
        </w:rPr>
        <w:t>日</w:t>
      </w:r>
    </w:p>
    <w:sectPr>
      <w:footerReference r:id="rId3" w:type="default"/>
      <w:pgSz w:w="16838" w:h="11906" w:orient="landscape"/>
      <w:pgMar w:top="1474" w:right="2098" w:bottom="1474" w:left="1984" w:header="851" w:footer="1276" w:gutter="0"/>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6003BB"/>
    <w:multiLevelType w:val="singleLevel"/>
    <w:tmpl w:val="3F6003B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B75B0"/>
    <w:rsid w:val="00172A27"/>
    <w:rsid w:val="002F5BE7"/>
    <w:rsid w:val="00387189"/>
    <w:rsid w:val="004032D7"/>
    <w:rsid w:val="00580BC1"/>
    <w:rsid w:val="007335AC"/>
    <w:rsid w:val="008171D1"/>
    <w:rsid w:val="009B1304"/>
    <w:rsid w:val="00BB2770"/>
    <w:rsid w:val="00E20D33"/>
    <w:rsid w:val="02823E5A"/>
    <w:rsid w:val="029B7534"/>
    <w:rsid w:val="0916061A"/>
    <w:rsid w:val="0C275E8F"/>
    <w:rsid w:val="139718AE"/>
    <w:rsid w:val="1C4F6092"/>
    <w:rsid w:val="1D217850"/>
    <w:rsid w:val="1DD327DD"/>
    <w:rsid w:val="20925ABD"/>
    <w:rsid w:val="23032F90"/>
    <w:rsid w:val="245B1CE4"/>
    <w:rsid w:val="250C7BDD"/>
    <w:rsid w:val="26EB21C5"/>
    <w:rsid w:val="27BE7B3F"/>
    <w:rsid w:val="2E4C0CC6"/>
    <w:rsid w:val="30392BF4"/>
    <w:rsid w:val="353E48B0"/>
    <w:rsid w:val="3A4367DB"/>
    <w:rsid w:val="3E2D11F9"/>
    <w:rsid w:val="3EAB4FE3"/>
    <w:rsid w:val="3F4C7741"/>
    <w:rsid w:val="44C27906"/>
    <w:rsid w:val="46634E83"/>
    <w:rsid w:val="46EC0AE1"/>
    <w:rsid w:val="48490EB7"/>
    <w:rsid w:val="4A410366"/>
    <w:rsid w:val="57CF2D51"/>
    <w:rsid w:val="597152F4"/>
    <w:rsid w:val="5A371BFC"/>
    <w:rsid w:val="61FC14C0"/>
    <w:rsid w:val="652D7039"/>
    <w:rsid w:val="66401581"/>
    <w:rsid w:val="6904715B"/>
    <w:rsid w:val="71244B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7">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4</Pages>
  <Words>309</Words>
  <Characters>1765</Characters>
  <Lines>14</Lines>
  <Paragraphs>4</Paragraphs>
  <TotalTime>2</TotalTime>
  <ScaleCrop>false</ScaleCrop>
  <LinksUpToDate>false</LinksUpToDate>
  <CharactersWithSpaces>2070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2021-12-03T07:24:00Z</dcterms:created>
  <dc:creator>zhaoxinlei</dc:creator>
  <cp:lastModifiedBy>赵德红</cp:lastModifiedBy>
  <cp:lastPrinted>2021-12-03T03:03:00Z</cp:lastPrinted>
  <dcterms:modified xsi:type="dcterms:W3CDTF">2021-12-06T01:42:14Z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7480EE8951CD4D47B0750825C9FD6F48</vt:lpwstr>
  </property>
</Properties>
</file>