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6" w:rsidRDefault="008C34B9">
      <w:r>
        <w:rPr>
          <w:rFonts w:ascii="宋体" w:eastAsia="宋体" w:hAnsi="宋体" w:cs="宋体" w:hint="eastAsia"/>
          <w:b/>
          <w:bCs/>
          <w:color w:val="000000"/>
          <w:kern w:val="0"/>
          <w:sz w:val="43"/>
          <w:szCs w:val="43"/>
          <w:lang/>
        </w:rPr>
        <w:t xml:space="preserve"> </w:t>
      </w:r>
    </w:p>
    <w:p w:rsidR="001B3126" w:rsidRDefault="0065621C">
      <w:pPr>
        <w:widowControl/>
        <w:jc w:val="center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43"/>
          <w:szCs w:val="43"/>
          <w:lang/>
        </w:rPr>
        <w:t>智慧化工地应用培训项目表</w:t>
      </w:r>
    </w:p>
    <w:p w:rsidR="001B3126" w:rsidRDefault="001B3126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/>
        </w:rPr>
      </w:pPr>
    </w:p>
    <w:tbl>
      <w:tblPr>
        <w:tblStyle w:val="a6"/>
        <w:tblW w:w="0" w:type="auto"/>
        <w:tblLook w:val="04A0"/>
      </w:tblPr>
      <w:tblGrid>
        <w:gridCol w:w="883"/>
        <w:gridCol w:w="2043"/>
        <w:gridCol w:w="2419"/>
        <w:gridCol w:w="2359"/>
        <w:gridCol w:w="1356"/>
      </w:tblGrid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序号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培训内容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培训单位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建设标准条款</w:t>
            </w:r>
          </w:p>
        </w:tc>
        <w:tc>
          <w:tcPr>
            <w:tcW w:w="2127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备注</w:t>
            </w: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１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青岛市智慧化工地行业平台项目端应用系统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广联达科技股份有限公司</w:t>
            </w:r>
          </w:p>
        </w:tc>
        <w:tc>
          <w:tcPr>
            <w:tcW w:w="3630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２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智慧化工地项目评级系统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广联达科技股份有限公司</w:t>
            </w:r>
          </w:p>
        </w:tc>
        <w:tc>
          <w:tcPr>
            <w:tcW w:w="3630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３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实名制与智能化考勤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山东青建智慧建筑科技有限公司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5.6.1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实名制系统</w:t>
            </w:r>
          </w:p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5.6.2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智能化考勤</w:t>
            </w:r>
          </w:p>
        </w:tc>
        <w:tc>
          <w:tcPr>
            <w:tcW w:w="2127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不含工人工资支付</w:t>
            </w: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４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施工质量安全管理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山东青建智慧建筑科技有限公司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5.2.1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施工安全管理</w:t>
            </w:r>
          </w:p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5.3.1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施工质量管理</w:t>
            </w: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５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实名制与智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能化考勤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山东众数信息科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技有限公司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5.6.1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实名制系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统</w:t>
            </w:r>
          </w:p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5.6.2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智能化考勤</w:t>
            </w:r>
          </w:p>
        </w:tc>
        <w:tc>
          <w:tcPr>
            <w:tcW w:w="2127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不含工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人工资支付</w:t>
            </w: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lastRenderedPageBreak/>
              <w:t>６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智能化喷淋系统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山东众数信息科技有限公司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5.4.2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自动喷淋系统</w:t>
            </w: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７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塔机运行、预警、报警及处置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一开控股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青岛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塔机监测</w:t>
            </w: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８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施工升降机运行、预警、报警及处置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一开控股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青岛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5.2.6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施工升降电梯监测</w:t>
            </w: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９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AI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视频识别及报警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青岛智慧云建科技有限公司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5.2.3 AI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视频危险源识别</w:t>
            </w: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10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施工进度管理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青岛智慧云建科技有限公司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 xml:space="preserve">5.5.6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进度管理</w:t>
            </w: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  <w:tr w:rsidR="001B3126">
        <w:tc>
          <w:tcPr>
            <w:tcW w:w="1215" w:type="dxa"/>
          </w:tcPr>
          <w:p w:rsidR="001B3126" w:rsidRDefault="006562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11</w:t>
            </w:r>
          </w:p>
        </w:tc>
        <w:tc>
          <w:tcPr>
            <w:tcW w:w="316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智慧化分户验收系统</w:t>
            </w:r>
          </w:p>
        </w:tc>
        <w:tc>
          <w:tcPr>
            <w:tcW w:w="4035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广联达科技股份有限公司</w:t>
            </w:r>
          </w:p>
        </w:tc>
        <w:tc>
          <w:tcPr>
            <w:tcW w:w="3630" w:type="dxa"/>
          </w:tcPr>
          <w:p w:rsidR="001B3126" w:rsidRDefault="0065621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 xml:space="preserve">5.3.3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/>
              </w:rPr>
              <w:t>智慧化分户验收</w:t>
            </w:r>
          </w:p>
        </w:tc>
        <w:tc>
          <w:tcPr>
            <w:tcW w:w="2127" w:type="dxa"/>
          </w:tcPr>
          <w:p w:rsidR="001B3126" w:rsidRDefault="001B312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</w:tbl>
    <w:p w:rsidR="001B3126" w:rsidRDefault="001B3126"/>
    <w:p w:rsidR="001B3126" w:rsidRDefault="001B3126"/>
    <w:sectPr w:rsidR="001B3126" w:rsidSect="001B312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1C" w:rsidRDefault="0065621C" w:rsidP="008C34B9">
      <w:r>
        <w:separator/>
      </w:r>
    </w:p>
  </w:endnote>
  <w:endnote w:type="continuationSeparator" w:id="0">
    <w:p w:rsidR="0065621C" w:rsidRDefault="0065621C" w:rsidP="008C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1C" w:rsidRDefault="0065621C" w:rsidP="008C34B9">
      <w:r>
        <w:separator/>
      </w:r>
    </w:p>
  </w:footnote>
  <w:footnote w:type="continuationSeparator" w:id="0">
    <w:p w:rsidR="0065621C" w:rsidRDefault="0065621C" w:rsidP="008C3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3E594A"/>
    <w:rsid w:val="000F10E8"/>
    <w:rsid w:val="001B3126"/>
    <w:rsid w:val="00244B5C"/>
    <w:rsid w:val="002F651A"/>
    <w:rsid w:val="00360470"/>
    <w:rsid w:val="0039464D"/>
    <w:rsid w:val="003A6D2E"/>
    <w:rsid w:val="003B3637"/>
    <w:rsid w:val="00403D05"/>
    <w:rsid w:val="00445521"/>
    <w:rsid w:val="004C067C"/>
    <w:rsid w:val="006059EF"/>
    <w:rsid w:val="0065621C"/>
    <w:rsid w:val="008C34B9"/>
    <w:rsid w:val="009640BB"/>
    <w:rsid w:val="00BC27DF"/>
    <w:rsid w:val="00BC5E0F"/>
    <w:rsid w:val="00DF4FAA"/>
    <w:rsid w:val="00EE25A5"/>
    <w:rsid w:val="00EE4D5C"/>
    <w:rsid w:val="00F32768"/>
    <w:rsid w:val="00F75FDF"/>
    <w:rsid w:val="058C69D9"/>
    <w:rsid w:val="063E594A"/>
    <w:rsid w:val="0DF76E77"/>
    <w:rsid w:val="167D72F3"/>
    <w:rsid w:val="1B233A0E"/>
    <w:rsid w:val="1EF83782"/>
    <w:rsid w:val="1FFC28EF"/>
    <w:rsid w:val="21A44752"/>
    <w:rsid w:val="22CE59B1"/>
    <w:rsid w:val="27283C97"/>
    <w:rsid w:val="287108CF"/>
    <w:rsid w:val="2C7C0EC0"/>
    <w:rsid w:val="47CA143F"/>
    <w:rsid w:val="495F6C71"/>
    <w:rsid w:val="4A3D4A81"/>
    <w:rsid w:val="535F7CCA"/>
    <w:rsid w:val="57840CE3"/>
    <w:rsid w:val="585F5470"/>
    <w:rsid w:val="5AE32BD9"/>
    <w:rsid w:val="610A2BDA"/>
    <w:rsid w:val="62472722"/>
    <w:rsid w:val="6AEA2B66"/>
    <w:rsid w:val="6B634677"/>
    <w:rsid w:val="6FB92367"/>
    <w:rsid w:val="72CB43EB"/>
    <w:rsid w:val="74637E98"/>
    <w:rsid w:val="75C02557"/>
    <w:rsid w:val="79AA158C"/>
    <w:rsid w:val="7A2C3CBB"/>
    <w:rsid w:val="7AA04664"/>
    <w:rsid w:val="7C3F7E85"/>
    <w:rsid w:val="7EB1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B3126"/>
    <w:pPr>
      <w:ind w:leftChars="2500" w:left="100"/>
    </w:pPr>
  </w:style>
  <w:style w:type="paragraph" w:styleId="a4">
    <w:name w:val="footer"/>
    <w:basedOn w:val="a"/>
    <w:link w:val="Char0"/>
    <w:qFormat/>
    <w:rsid w:val="001B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B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B31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1B3126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1B31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B3126"/>
    <w:rPr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1B31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日期 Char"/>
    <w:basedOn w:val="a0"/>
    <w:link w:val="a3"/>
    <w:rsid w:val="001B312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zhglb</cp:lastModifiedBy>
  <cp:revision>2</cp:revision>
  <dcterms:created xsi:type="dcterms:W3CDTF">2021-11-30T08:59:00Z</dcterms:created>
  <dcterms:modified xsi:type="dcterms:W3CDTF">2021-11-30T08:59:00Z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3073FC13B8D648BDAFB9413002863957</vt:lpwstr>
  </property>
</Properties>
</file>